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B0EF8" w14:textId="77777777" w:rsidR="00074CD0" w:rsidRDefault="00074CD0"/>
    <w:p w14:paraId="741E8109" w14:textId="77777777" w:rsidR="00FA4D0A" w:rsidRDefault="00FA4D0A" w:rsidP="00074CD0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7C888211" w14:textId="77777777" w:rsidR="00FA4D0A" w:rsidRPr="00D36587" w:rsidRDefault="00FA4D0A" w:rsidP="00074CD0">
      <w:pPr>
        <w:jc w:val="center"/>
        <w:rPr>
          <w:rFonts w:cs="Calibri"/>
        </w:rPr>
      </w:pPr>
    </w:p>
    <w:p w14:paraId="7E37A9C5" w14:textId="35D4983F" w:rsidR="00074CD0" w:rsidRPr="00D36587" w:rsidRDefault="00074CD0" w:rsidP="00074CD0">
      <w:pPr>
        <w:jc w:val="center"/>
        <w:rPr>
          <w:rFonts w:cs="Calibri"/>
          <w:b/>
          <w:bCs/>
        </w:rPr>
      </w:pPr>
      <w:r w:rsidRPr="00D36587">
        <w:rPr>
          <w:rFonts w:cs="Calibri"/>
          <w:b/>
          <w:bCs/>
        </w:rPr>
        <w:t xml:space="preserve">UMOWA na </w:t>
      </w:r>
      <w:r w:rsidR="00292526" w:rsidRPr="00D36587">
        <w:rPr>
          <w:rFonts w:cs="Calibri"/>
          <w:b/>
          <w:bCs/>
        </w:rPr>
        <w:t>usługi cateringu</w:t>
      </w:r>
    </w:p>
    <w:p w14:paraId="4DAE1205" w14:textId="77777777" w:rsidR="00FA4D0A" w:rsidRPr="00D36587" w:rsidRDefault="00FA4D0A" w:rsidP="00074CD0">
      <w:pPr>
        <w:rPr>
          <w:rFonts w:cs="Calibri"/>
        </w:rPr>
      </w:pPr>
    </w:p>
    <w:p w14:paraId="3878EC2F" w14:textId="1BF2D3A5" w:rsidR="00074CD0" w:rsidRPr="00D36587" w:rsidRDefault="00074CD0" w:rsidP="00074CD0">
      <w:pPr>
        <w:rPr>
          <w:rFonts w:cs="Calibri"/>
        </w:rPr>
      </w:pPr>
      <w:r w:rsidRPr="00D36587">
        <w:rPr>
          <w:rFonts w:cs="Calibri"/>
        </w:rPr>
        <w:t xml:space="preserve">zawarta w dniu ……………………… pomiędzy: </w:t>
      </w:r>
    </w:p>
    <w:p w14:paraId="3C1F6B21" w14:textId="642CA43C" w:rsidR="00074CD0" w:rsidRPr="00D36587" w:rsidRDefault="00074CD0" w:rsidP="007E1C85">
      <w:pPr>
        <w:spacing w:after="0"/>
        <w:rPr>
          <w:rFonts w:cs="Calibri"/>
          <w:b/>
          <w:bCs/>
        </w:rPr>
      </w:pPr>
      <w:r w:rsidRPr="00D36587">
        <w:rPr>
          <w:rFonts w:cs="Calibri"/>
          <w:b/>
          <w:bCs/>
        </w:rPr>
        <w:t>Polsk</w:t>
      </w:r>
      <w:r w:rsidR="007E1C85" w:rsidRPr="00D36587">
        <w:rPr>
          <w:rFonts w:cs="Calibri"/>
          <w:b/>
          <w:bCs/>
        </w:rPr>
        <w:t>ą</w:t>
      </w:r>
      <w:r w:rsidRPr="00D36587">
        <w:rPr>
          <w:rFonts w:cs="Calibri"/>
          <w:b/>
          <w:bCs/>
        </w:rPr>
        <w:t xml:space="preserve"> Izb</w:t>
      </w:r>
      <w:r w:rsidR="007E1C85" w:rsidRPr="00D36587">
        <w:rPr>
          <w:rFonts w:cs="Calibri"/>
          <w:b/>
          <w:bCs/>
        </w:rPr>
        <w:t>ą</w:t>
      </w:r>
      <w:r w:rsidRPr="00D36587">
        <w:rPr>
          <w:rFonts w:cs="Calibri"/>
          <w:b/>
          <w:bCs/>
        </w:rPr>
        <w:t xml:space="preserve"> Druku</w:t>
      </w:r>
    </w:p>
    <w:p w14:paraId="45C58F59" w14:textId="054BC8B6" w:rsidR="00074CD0" w:rsidRPr="00D36587" w:rsidRDefault="00074CD0" w:rsidP="00FA4D0A">
      <w:pPr>
        <w:spacing w:after="0"/>
        <w:rPr>
          <w:rFonts w:cs="Calibri"/>
        </w:rPr>
      </w:pPr>
      <w:r w:rsidRPr="00D36587">
        <w:rPr>
          <w:rFonts w:cs="Calibri"/>
        </w:rPr>
        <w:t>ul. Marywilska 34E/budynek E1, 03-228 Warszawa</w:t>
      </w:r>
      <w:r w:rsidR="007E1C85" w:rsidRPr="00D36587">
        <w:rPr>
          <w:rFonts w:cs="Calibri"/>
        </w:rPr>
        <w:t xml:space="preserve">, </w:t>
      </w:r>
      <w:r w:rsidRPr="00D36587">
        <w:rPr>
          <w:rFonts w:cs="Calibri"/>
        </w:rPr>
        <w:t>działająca na rzecz projektu:</w:t>
      </w:r>
      <w:r w:rsidRPr="00D36587">
        <w:rPr>
          <w:rFonts w:cs="Calibri"/>
        </w:rPr>
        <w:br/>
      </w:r>
      <w:r w:rsidRPr="00D36587">
        <w:rPr>
          <w:rFonts w:cs="Calibri"/>
          <w:b/>
          <w:bCs/>
        </w:rPr>
        <w:t>Branżowe Centrum Umiejętności w dziedzinie poligrafii, introligatorstwa i opakowań</w:t>
      </w:r>
      <w:r w:rsidR="00FA4D0A" w:rsidRPr="00D36587">
        <w:rPr>
          <w:rFonts w:cs="Calibri"/>
          <w:b/>
          <w:bCs/>
        </w:rPr>
        <w:t xml:space="preserve">, </w:t>
      </w:r>
      <w:r w:rsidRPr="00D36587">
        <w:rPr>
          <w:rFonts w:cs="Calibri"/>
        </w:rPr>
        <w:t xml:space="preserve">KRS: </w:t>
      </w:r>
      <w:r w:rsidR="007E1C85" w:rsidRPr="00D36587">
        <w:rPr>
          <w:rFonts w:cs="Calibri"/>
        </w:rPr>
        <w:t>……………….</w:t>
      </w:r>
      <w:r w:rsidRPr="00D36587">
        <w:rPr>
          <w:rFonts w:cs="Calibri"/>
        </w:rPr>
        <w:t xml:space="preserve"> , REGON: </w:t>
      </w:r>
      <w:r w:rsidR="007E1C85" w:rsidRPr="00D36587">
        <w:rPr>
          <w:rFonts w:cs="Calibri"/>
        </w:rPr>
        <w:t>………………….</w:t>
      </w:r>
      <w:r w:rsidRPr="00D36587">
        <w:rPr>
          <w:rFonts w:cs="Calibri"/>
        </w:rPr>
        <w:t xml:space="preserve">, NIP: </w:t>
      </w:r>
    </w:p>
    <w:p w14:paraId="47191FF3" w14:textId="77777777" w:rsidR="00074CD0" w:rsidRPr="00D36587" w:rsidRDefault="00074CD0" w:rsidP="00074CD0">
      <w:pPr>
        <w:rPr>
          <w:rFonts w:cs="Calibri"/>
        </w:rPr>
      </w:pPr>
      <w:r w:rsidRPr="00D36587">
        <w:rPr>
          <w:rFonts w:cs="Calibri"/>
        </w:rPr>
        <w:t xml:space="preserve">reprezentowaną przez : </w:t>
      </w:r>
    </w:p>
    <w:p w14:paraId="29EB8638" w14:textId="77777777" w:rsidR="00074CD0" w:rsidRPr="00D36587" w:rsidRDefault="00074CD0" w:rsidP="00074CD0">
      <w:pPr>
        <w:rPr>
          <w:rFonts w:cs="Calibri"/>
        </w:rPr>
      </w:pPr>
      <w:r w:rsidRPr="00D36587">
        <w:rPr>
          <w:rFonts w:cs="Calibri"/>
        </w:rPr>
        <w:t xml:space="preserve">……………………………………………….. </w:t>
      </w:r>
    </w:p>
    <w:p w14:paraId="4B88DD1F" w14:textId="53642AB5" w:rsidR="00074CD0" w:rsidRPr="00D36587" w:rsidRDefault="00074CD0" w:rsidP="00074CD0">
      <w:pPr>
        <w:rPr>
          <w:rFonts w:cs="Calibri"/>
        </w:rPr>
      </w:pPr>
      <w:r w:rsidRPr="00D36587">
        <w:rPr>
          <w:rFonts w:cs="Calibri"/>
        </w:rPr>
        <w:t>zwany dalej Zamawiającym</w:t>
      </w:r>
    </w:p>
    <w:p w14:paraId="5C97D2BD" w14:textId="77777777" w:rsidR="00074CD0" w:rsidRPr="00D36587" w:rsidRDefault="00074CD0" w:rsidP="00074CD0">
      <w:pPr>
        <w:rPr>
          <w:rFonts w:cs="Calibri"/>
        </w:rPr>
      </w:pPr>
      <w:r w:rsidRPr="00D36587">
        <w:rPr>
          <w:rFonts w:cs="Calibri"/>
        </w:rPr>
        <w:t xml:space="preserve">a </w:t>
      </w:r>
    </w:p>
    <w:p w14:paraId="477C8CC1" w14:textId="77777777" w:rsidR="00074CD0" w:rsidRPr="00D36587" w:rsidRDefault="00074CD0" w:rsidP="00074CD0">
      <w:pPr>
        <w:rPr>
          <w:rFonts w:cs="Calibri"/>
        </w:rPr>
      </w:pPr>
      <w:r w:rsidRPr="00D36587">
        <w:rPr>
          <w:rFonts w:cs="Calibri"/>
        </w:rPr>
        <w:t xml:space="preserve">…………………………………………….,  </w:t>
      </w:r>
    </w:p>
    <w:p w14:paraId="103097C4" w14:textId="45D29D43" w:rsidR="00074CD0" w:rsidRPr="00D36587" w:rsidRDefault="00074CD0" w:rsidP="00074CD0">
      <w:pPr>
        <w:rPr>
          <w:rFonts w:cs="Calibri"/>
        </w:rPr>
      </w:pPr>
      <w:r w:rsidRPr="00D36587">
        <w:rPr>
          <w:rFonts w:cs="Calibri"/>
        </w:rPr>
        <w:t xml:space="preserve">zwaną dalej Wykonawcą </w:t>
      </w:r>
    </w:p>
    <w:p w14:paraId="333AF0E7" w14:textId="69A8D257" w:rsidR="00074CD0" w:rsidRPr="00D36587" w:rsidRDefault="00074CD0" w:rsidP="00074CD0">
      <w:pPr>
        <w:jc w:val="center"/>
        <w:rPr>
          <w:rStyle w:val="Pogrubienie"/>
        </w:rPr>
      </w:pPr>
      <w:bookmarkStart w:id="0" w:name="_Hlk207960853"/>
      <w:r w:rsidRPr="00D36587">
        <w:rPr>
          <w:rStyle w:val="Pogrubienie"/>
        </w:rPr>
        <w:t>§ 1</w:t>
      </w:r>
      <w:bookmarkEnd w:id="0"/>
      <w:r w:rsidR="00FA4D0A" w:rsidRPr="00D36587">
        <w:rPr>
          <w:rStyle w:val="Pogrubienie"/>
        </w:rPr>
        <w:t xml:space="preserve"> Przedmiot zamówienia</w:t>
      </w:r>
    </w:p>
    <w:p w14:paraId="2E6647E8" w14:textId="235BA8DC" w:rsidR="00074CD0" w:rsidRPr="00D36587" w:rsidRDefault="00074CD0" w:rsidP="00D36587">
      <w:pPr>
        <w:pStyle w:val="Akapitzlist"/>
        <w:numPr>
          <w:ilvl w:val="0"/>
          <w:numId w:val="23"/>
        </w:numPr>
        <w:tabs>
          <w:tab w:val="left" w:pos="426"/>
        </w:tabs>
        <w:spacing w:after="0" w:line="276" w:lineRule="auto"/>
        <w:ind w:left="284" w:hanging="284"/>
        <w:jc w:val="both"/>
        <w:rPr>
          <w:rFonts w:cs="Calibri"/>
        </w:rPr>
      </w:pPr>
      <w:r w:rsidRPr="00D36587">
        <w:rPr>
          <w:rFonts w:cs="Calibri"/>
        </w:rPr>
        <w:t xml:space="preserve">Przedmiotem umowy jest </w:t>
      </w:r>
      <w:r w:rsidR="00B40B64" w:rsidRPr="00D36587">
        <w:rPr>
          <w:rFonts w:cs="Calibri"/>
        </w:rPr>
        <w:t xml:space="preserve">: </w:t>
      </w:r>
      <w:bookmarkStart w:id="1" w:name="_Hlk207260767"/>
      <w:r w:rsidR="00B40B64" w:rsidRPr="00D36587">
        <w:rPr>
          <w:rFonts w:cs="Calibri"/>
        </w:rPr>
        <w:t xml:space="preserve"> </w:t>
      </w:r>
      <w:bookmarkStart w:id="2" w:name="_Hlk213364737"/>
      <w:r w:rsidR="00B40B64" w:rsidRPr="00D36587">
        <w:rPr>
          <w:rFonts w:cs="Calibri"/>
        </w:rPr>
        <w:t>Świadczenie usług cateringu podczas szkoleń organizowanych w ramach Branżowego Centrum Umiejętności w dziedzinie poligrafi</w:t>
      </w:r>
      <w:bookmarkEnd w:id="1"/>
      <w:r w:rsidR="00B40B64" w:rsidRPr="00D36587">
        <w:rPr>
          <w:rFonts w:cs="Calibri"/>
        </w:rPr>
        <w:t>i, introligatorstwa i opakowań</w:t>
      </w:r>
      <w:bookmarkEnd w:id="2"/>
      <w:r w:rsidR="00B40B64" w:rsidRPr="00D36587">
        <w:rPr>
          <w:rFonts w:cs="Calibri"/>
        </w:rPr>
        <w:t xml:space="preserve"> </w:t>
      </w:r>
      <w:r w:rsidRPr="00D36587">
        <w:rPr>
          <w:rFonts w:cs="Calibri"/>
        </w:rPr>
        <w:t xml:space="preserve">w okresie </w:t>
      </w:r>
      <w:r w:rsidRPr="00D36587">
        <w:rPr>
          <w:rFonts w:cs="Calibri"/>
          <w:b/>
          <w:bCs/>
        </w:rPr>
        <w:t xml:space="preserve">od </w:t>
      </w:r>
      <w:r w:rsidR="00D36587" w:rsidRPr="00D36587">
        <w:rPr>
          <w:rFonts w:cs="Calibri"/>
          <w:b/>
          <w:bCs/>
        </w:rPr>
        <w:t>2</w:t>
      </w:r>
      <w:r w:rsidR="005275F1" w:rsidRPr="00D36587">
        <w:rPr>
          <w:rFonts w:cs="Calibri"/>
          <w:b/>
          <w:bCs/>
        </w:rPr>
        <w:t xml:space="preserve"> </w:t>
      </w:r>
      <w:r w:rsidR="00191C27" w:rsidRPr="00D36587">
        <w:rPr>
          <w:rFonts w:cs="Calibri"/>
          <w:b/>
          <w:bCs/>
        </w:rPr>
        <w:t>lutego</w:t>
      </w:r>
      <w:r w:rsidRPr="00D36587">
        <w:rPr>
          <w:rFonts w:cs="Calibri"/>
          <w:b/>
          <w:bCs/>
        </w:rPr>
        <w:t xml:space="preserve"> 202</w:t>
      </w:r>
      <w:r w:rsidR="00701008" w:rsidRPr="00D36587">
        <w:rPr>
          <w:rFonts w:cs="Calibri"/>
          <w:b/>
          <w:bCs/>
        </w:rPr>
        <w:t>6</w:t>
      </w:r>
      <w:r w:rsidRPr="00D36587">
        <w:rPr>
          <w:rFonts w:cs="Calibri"/>
          <w:b/>
          <w:bCs/>
        </w:rPr>
        <w:t xml:space="preserve"> r. do </w:t>
      </w:r>
      <w:r w:rsidR="00D36587" w:rsidRPr="00D36587">
        <w:rPr>
          <w:rFonts w:cs="Calibri"/>
          <w:b/>
          <w:bCs/>
        </w:rPr>
        <w:t>15</w:t>
      </w:r>
      <w:r w:rsidR="005275F1" w:rsidRPr="00D36587">
        <w:rPr>
          <w:rFonts w:cs="Calibri"/>
          <w:b/>
          <w:bCs/>
        </w:rPr>
        <w:t xml:space="preserve"> </w:t>
      </w:r>
      <w:r w:rsidR="00D36587" w:rsidRPr="00D36587">
        <w:rPr>
          <w:rFonts w:cs="Calibri"/>
          <w:b/>
          <w:bCs/>
        </w:rPr>
        <w:t>czerwca</w:t>
      </w:r>
      <w:r w:rsidRPr="00D36587">
        <w:rPr>
          <w:rFonts w:cs="Calibri"/>
          <w:b/>
          <w:bCs/>
        </w:rPr>
        <w:t xml:space="preserve"> 2026 r.</w:t>
      </w:r>
      <w:r w:rsidRPr="00D36587">
        <w:rPr>
          <w:rFonts w:cs="Calibri"/>
        </w:rPr>
        <w:t xml:space="preserve"> </w:t>
      </w:r>
    </w:p>
    <w:p w14:paraId="401939E8" w14:textId="407B576C" w:rsidR="008A5567" w:rsidRPr="00D36587" w:rsidRDefault="00B40B64" w:rsidP="00D36587">
      <w:pPr>
        <w:pStyle w:val="Akapitzlist"/>
        <w:numPr>
          <w:ilvl w:val="0"/>
          <w:numId w:val="23"/>
        </w:numPr>
        <w:spacing w:after="0"/>
        <w:ind w:left="284" w:hanging="284"/>
        <w:rPr>
          <w:rFonts w:cs="Calibri"/>
        </w:rPr>
      </w:pPr>
      <w:r w:rsidRPr="00D36587">
        <w:rPr>
          <w:rFonts w:cs="Calibri"/>
        </w:rPr>
        <w:t xml:space="preserve">W ramach usługi cateringu zamawiający wymaga </w:t>
      </w:r>
      <w:r w:rsidR="008A5567" w:rsidRPr="00D36587">
        <w:rPr>
          <w:rFonts w:cs="Calibri"/>
        </w:rPr>
        <w:t>dostarczenia artykułów spożywczych wymienionych poniżej w ilościach zadeklarowanych przez zamawiającego.</w:t>
      </w:r>
      <w:r w:rsidRPr="00D36587">
        <w:rPr>
          <w:rFonts w:cs="Calibri"/>
        </w:rPr>
        <w:t xml:space="preserve"> </w:t>
      </w:r>
      <w:r w:rsidR="008A5567" w:rsidRPr="00D36587">
        <w:rPr>
          <w:rFonts w:cs="Calibri"/>
        </w:rPr>
        <w:t>Podczas szkole</w:t>
      </w:r>
      <w:r w:rsidR="0027384A" w:rsidRPr="00D36587">
        <w:rPr>
          <w:rFonts w:cs="Calibri"/>
        </w:rPr>
        <w:t>ń</w:t>
      </w:r>
      <w:r w:rsidR="008A5567" w:rsidRPr="00D36587">
        <w:rPr>
          <w:rFonts w:cs="Calibri"/>
        </w:rPr>
        <w:t xml:space="preserve"> Zamawiający wymaga przygotowania </w:t>
      </w:r>
      <w:r w:rsidR="0027384A" w:rsidRPr="00D36587">
        <w:rPr>
          <w:rFonts w:cs="Calibri"/>
        </w:rPr>
        <w:t>następujących artykułów spożywczych:</w:t>
      </w:r>
    </w:p>
    <w:p w14:paraId="3FE9770B" w14:textId="7AA1AD68" w:rsidR="00B40B64" w:rsidRPr="00D36587" w:rsidRDefault="00701008" w:rsidP="00D36587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cs="Calibri"/>
        </w:rPr>
      </w:pPr>
      <w:r w:rsidRPr="00D36587">
        <w:rPr>
          <w:rFonts w:cs="Calibri"/>
        </w:rPr>
        <w:t>Zestaw obiadowy</w:t>
      </w:r>
      <w:r w:rsidR="00B40B64" w:rsidRPr="00D36587">
        <w:rPr>
          <w:rFonts w:cs="Calibri"/>
        </w:rPr>
        <w:t xml:space="preserve"> ( </w:t>
      </w:r>
      <w:r w:rsidRPr="00D36587">
        <w:rPr>
          <w:rFonts w:cs="Calibri"/>
        </w:rPr>
        <w:t>skład ustalany</w:t>
      </w:r>
      <w:r w:rsidR="00B40B64" w:rsidRPr="00D36587">
        <w:rPr>
          <w:rFonts w:cs="Calibri"/>
        </w:rPr>
        <w:t xml:space="preserve"> każdorazowo przed zleceniem) – </w:t>
      </w:r>
      <w:r w:rsidR="00191C27" w:rsidRPr="00D36587">
        <w:rPr>
          <w:rFonts w:cs="Calibri"/>
        </w:rPr>
        <w:t>160</w:t>
      </w:r>
      <w:r w:rsidR="00B40B64" w:rsidRPr="00D36587">
        <w:rPr>
          <w:rFonts w:cs="Calibri"/>
        </w:rPr>
        <w:t xml:space="preserve"> </w:t>
      </w:r>
      <w:r w:rsidR="006C5578" w:rsidRPr="00D36587">
        <w:rPr>
          <w:rFonts w:cs="Calibri"/>
        </w:rPr>
        <w:t>zestaw</w:t>
      </w:r>
      <w:r w:rsidR="00191C27" w:rsidRPr="00D36587">
        <w:rPr>
          <w:rFonts w:cs="Calibri"/>
        </w:rPr>
        <w:t>ów</w:t>
      </w:r>
    </w:p>
    <w:p w14:paraId="7A88BBA8" w14:textId="01A10358" w:rsidR="00B40B64" w:rsidRPr="00D36587" w:rsidRDefault="00D36587" w:rsidP="00D36587">
      <w:pPr>
        <w:numPr>
          <w:ilvl w:val="0"/>
          <w:numId w:val="24"/>
        </w:numPr>
        <w:spacing w:after="0" w:line="276" w:lineRule="auto"/>
        <w:jc w:val="both"/>
        <w:rPr>
          <w:rFonts w:cs="Calibri"/>
        </w:rPr>
      </w:pPr>
      <w:r w:rsidRPr="00D36587">
        <w:rPr>
          <w:rFonts w:cs="Calibri"/>
        </w:rPr>
        <w:t>Kawa w termosie ( osobno dodatki: śmietanka, cukier)- poj. 250ml/os</w:t>
      </w:r>
      <w:r w:rsidR="00B40B64" w:rsidRPr="00D36587">
        <w:rPr>
          <w:rFonts w:cs="Calibri"/>
        </w:rPr>
        <w:t xml:space="preserve">– </w:t>
      </w:r>
      <w:r w:rsidR="00191C27" w:rsidRPr="00D36587">
        <w:rPr>
          <w:rFonts w:cs="Calibri"/>
        </w:rPr>
        <w:t>160</w:t>
      </w:r>
      <w:r w:rsidR="00B40B64" w:rsidRPr="00D36587">
        <w:rPr>
          <w:rFonts w:cs="Calibri"/>
        </w:rPr>
        <w:t xml:space="preserve"> </w:t>
      </w:r>
      <w:r w:rsidR="00191C27" w:rsidRPr="00D36587">
        <w:rPr>
          <w:rFonts w:cs="Calibri"/>
        </w:rPr>
        <w:t>szt</w:t>
      </w:r>
      <w:r w:rsidR="00B40B64" w:rsidRPr="00D36587">
        <w:rPr>
          <w:rFonts w:cs="Calibri"/>
        </w:rPr>
        <w:t>.</w:t>
      </w:r>
    </w:p>
    <w:p w14:paraId="6A9413FD" w14:textId="0E69C935" w:rsidR="00B40B64" w:rsidRPr="00D36587" w:rsidRDefault="00B40B64" w:rsidP="00D36587">
      <w:pPr>
        <w:numPr>
          <w:ilvl w:val="0"/>
          <w:numId w:val="24"/>
        </w:numPr>
        <w:spacing w:after="0" w:line="276" w:lineRule="auto"/>
        <w:jc w:val="both"/>
        <w:rPr>
          <w:rFonts w:cs="Calibri"/>
        </w:rPr>
      </w:pPr>
      <w:r w:rsidRPr="00D36587">
        <w:rPr>
          <w:rFonts w:cs="Calibri"/>
        </w:rPr>
        <w:t xml:space="preserve">Woda mineralna </w:t>
      </w:r>
      <w:r w:rsidR="00191C27" w:rsidRPr="00D36587">
        <w:rPr>
          <w:rFonts w:cs="Calibri"/>
        </w:rPr>
        <w:t>niegazowana</w:t>
      </w:r>
      <w:r w:rsidRPr="00D36587">
        <w:rPr>
          <w:rFonts w:cs="Calibri"/>
        </w:rPr>
        <w:t xml:space="preserve"> poj.0,5l – </w:t>
      </w:r>
      <w:r w:rsidR="00191C27" w:rsidRPr="00D36587">
        <w:rPr>
          <w:rFonts w:cs="Calibri"/>
        </w:rPr>
        <w:t>160</w:t>
      </w:r>
      <w:r w:rsidRPr="00D36587">
        <w:rPr>
          <w:rFonts w:cs="Calibri"/>
        </w:rPr>
        <w:t xml:space="preserve"> szt.</w:t>
      </w:r>
    </w:p>
    <w:p w14:paraId="2333F2E5" w14:textId="13D80AE6" w:rsidR="00B40B64" w:rsidRPr="00D36587" w:rsidRDefault="00D36587" w:rsidP="00D36587">
      <w:pPr>
        <w:numPr>
          <w:ilvl w:val="0"/>
          <w:numId w:val="24"/>
        </w:numPr>
        <w:spacing w:after="0" w:line="276" w:lineRule="auto"/>
        <w:jc w:val="both"/>
        <w:rPr>
          <w:rFonts w:cs="Calibri"/>
        </w:rPr>
      </w:pPr>
      <w:r w:rsidRPr="00D36587">
        <w:rPr>
          <w:rFonts w:cs="Calibri"/>
        </w:rPr>
        <w:t xml:space="preserve">Herbata ( wrzątek + herbata w ekspresówkach). </w:t>
      </w:r>
      <w:r>
        <w:rPr>
          <w:rFonts w:cs="Calibri"/>
        </w:rPr>
        <w:t>p</w:t>
      </w:r>
      <w:r w:rsidRPr="00D36587">
        <w:rPr>
          <w:rFonts w:cs="Calibri"/>
        </w:rPr>
        <w:t>oj.300ml/os.</w:t>
      </w:r>
      <w:r w:rsidR="00B40B64" w:rsidRPr="00D36587">
        <w:rPr>
          <w:rFonts w:cs="Calibri"/>
        </w:rPr>
        <w:t xml:space="preserve">– </w:t>
      </w:r>
      <w:r w:rsidR="00191C27" w:rsidRPr="00D36587">
        <w:rPr>
          <w:rFonts w:cs="Calibri"/>
        </w:rPr>
        <w:t xml:space="preserve">160 </w:t>
      </w:r>
      <w:r w:rsidR="00B40B64" w:rsidRPr="00D36587">
        <w:rPr>
          <w:rFonts w:cs="Calibri"/>
        </w:rPr>
        <w:t>szt</w:t>
      </w:r>
      <w:r w:rsidR="00191C27" w:rsidRPr="00D36587">
        <w:rPr>
          <w:rFonts w:cs="Calibri"/>
        </w:rPr>
        <w:t>.</w:t>
      </w:r>
    </w:p>
    <w:p w14:paraId="2E56704B" w14:textId="795ED983" w:rsidR="008A5567" w:rsidRPr="00D36587" w:rsidRDefault="00B40B64" w:rsidP="00D36587">
      <w:pPr>
        <w:numPr>
          <w:ilvl w:val="0"/>
          <w:numId w:val="24"/>
        </w:numPr>
        <w:spacing w:after="0" w:line="276" w:lineRule="auto"/>
        <w:jc w:val="both"/>
        <w:rPr>
          <w:rFonts w:cs="Calibri"/>
        </w:rPr>
      </w:pPr>
      <w:r w:rsidRPr="00D36587">
        <w:rPr>
          <w:rFonts w:cs="Calibri"/>
        </w:rPr>
        <w:t xml:space="preserve">Zestaw ciastek 100g, - </w:t>
      </w:r>
      <w:r w:rsidR="00191C27" w:rsidRPr="00D36587">
        <w:rPr>
          <w:rFonts w:cs="Calibri"/>
        </w:rPr>
        <w:t>160</w:t>
      </w:r>
      <w:r w:rsidRPr="00D36587">
        <w:rPr>
          <w:rFonts w:cs="Calibri"/>
        </w:rPr>
        <w:t xml:space="preserve"> zestaw</w:t>
      </w:r>
      <w:r w:rsidR="00D36587" w:rsidRPr="00D36587">
        <w:rPr>
          <w:rFonts w:cs="Calibri"/>
        </w:rPr>
        <w:t>ów</w:t>
      </w:r>
    </w:p>
    <w:p w14:paraId="6007C77D" w14:textId="099FEF65" w:rsidR="00292526" w:rsidRPr="00D36587" w:rsidRDefault="00292526" w:rsidP="00D36587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cs="Calibri"/>
        </w:rPr>
      </w:pPr>
      <w:r w:rsidRPr="00D36587">
        <w:rPr>
          <w:rFonts w:cs="Calibri"/>
        </w:rPr>
        <w:t>Szczegóły</w:t>
      </w:r>
      <w:r w:rsidR="00B40B64" w:rsidRPr="00D36587">
        <w:rPr>
          <w:rFonts w:cs="Calibri"/>
        </w:rPr>
        <w:t xml:space="preserve"> dotyczące artykułów spożywczych</w:t>
      </w:r>
      <w:r w:rsidR="006C5578" w:rsidRPr="00D36587">
        <w:rPr>
          <w:rFonts w:cs="Calibri"/>
        </w:rPr>
        <w:t xml:space="preserve"> </w:t>
      </w:r>
      <w:r w:rsidR="00606FE8" w:rsidRPr="00D36587">
        <w:rPr>
          <w:rFonts w:cs="Calibri"/>
        </w:rPr>
        <w:t>oraz planowany harmonogram szkoleń</w:t>
      </w:r>
      <w:r w:rsidR="00B40B64" w:rsidRPr="00D36587">
        <w:rPr>
          <w:rFonts w:cs="Calibri"/>
        </w:rPr>
        <w:t xml:space="preserve"> zosta</w:t>
      </w:r>
      <w:r w:rsidR="00701008" w:rsidRPr="00D36587">
        <w:rPr>
          <w:rFonts w:cs="Calibri"/>
        </w:rPr>
        <w:t>ną</w:t>
      </w:r>
      <w:r w:rsidR="00B40B64" w:rsidRPr="00D36587">
        <w:rPr>
          <w:rFonts w:cs="Calibri"/>
        </w:rPr>
        <w:t xml:space="preserve"> </w:t>
      </w:r>
      <w:r w:rsidR="006C5578" w:rsidRPr="00D36587">
        <w:rPr>
          <w:rFonts w:cs="Calibri"/>
        </w:rPr>
        <w:t>przekazane wykonawcy</w:t>
      </w:r>
      <w:r w:rsidR="00B40B64" w:rsidRPr="00D36587">
        <w:rPr>
          <w:rFonts w:cs="Calibri"/>
        </w:rPr>
        <w:t xml:space="preserve"> </w:t>
      </w:r>
      <w:r w:rsidR="00701008" w:rsidRPr="00D36587">
        <w:rPr>
          <w:rFonts w:cs="Calibri"/>
        </w:rPr>
        <w:t>przed podpisaniem umowy</w:t>
      </w:r>
      <w:r w:rsidR="006C5578" w:rsidRPr="00D36587">
        <w:rPr>
          <w:rFonts w:cs="Calibri"/>
        </w:rPr>
        <w:t>.</w:t>
      </w:r>
      <w:r w:rsidR="008E6665" w:rsidRPr="008E6665">
        <w:rPr>
          <w:rFonts w:ascii="Aptos" w:hAnsi="Aptos"/>
          <w:b/>
          <w:bCs/>
          <w:kern w:val="0"/>
          <w14:ligatures w14:val="none"/>
        </w:rPr>
        <w:t xml:space="preserve"> </w:t>
      </w:r>
      <w:r w:rsidR="008E6665" w:rsidRPr="008E6665">
        <w:rPr>
          <w:rFonts w:cs="Calibri"/>
          <w:b/>
          <w:bCs/>
        </w:rPr>
        <w:t>Termin pierwszego cateringu dla 16 osób ustala się na dni: od 02.02.2026r. do 06.02.2026r</w:t>
      </w:r>
      <w:r w:rsidR="008E6665">
        <w:rPr>
          <w:rFonts w:cs="Calibri"/>
          <w:b/>
          <w:bCs/>
        </w:rPr>
        <w:t>.</w:t>
      </w:r>
    </w:p>
    <w:p w14:paraId="257CE2A6" w14:textId="1302E3AB" w:rsidR="00292526" w:rsidRPr="00D36587" w:rsidRDefault="00292526" w:rsidP="00D36587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cs="Calibri"/>
        </w:rPr>
      </w:pPr>
      <w:r w:rsidRPr="00D36587">
        <w:rPr>
          <w:rFonts w:cs="Calibri"/>
        </w:rPr>
        <w:t xml:space="preserve">Oferta Wykonawcy stanowi załącznik nr 2 do Umowy. </w:t>
      </w:r>
    </w:p>
    <w:p w14:paraId="6F0AF58B" w14:textId="4F17EC97" w:rsidR="00B85554" w:rsidRPr="00D36587" w:rsidRDefault="00B85554" w:rsidP="00D36587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cs="Calibri"/>
        </w:rPr>
      </w:pPr>
      <w:r w:rsidRPr="00D36587">
        <w:rPr>
          <w:rFonts w:cs="Calibri"/>
        </w:rPr>
        <w:t>Usługi cateringu będą świadczone w Zespole Szkół Zawodowych im. Stanisława Staszica / BCU Poligrafia, przy ul. Adres: Andrzeja Struga 16A, 45-073 Opole</w:t>
      </w:r>
    </w:p>
    <w:p w14:paraId="55BB17A3" w14:textId="35572028" w:rsidR="00FA4D0A" w:rsidRPr="00D36587" w:rsidRDefault="00FA4D0A" w:rsidP="00FA4D0A">
      <w:pPr>
        <w:spacing w:after="0" w:line="276" w:lineRule="auto"/>
        <w:jc w:val="both"/>
        <w:rPr>
          <w:rFonts w:cs="Calibri"/>
        </w:rPr>
      </w:pPr>
    </w:p>
    <w:p w14:paraId="7AECBC8C" w14:textId="37E8C789" w:rsidR="00FA4D0A" w:rsidRPr="00D36587" w:rsidRDefault="00FA4D0A" w:rsidP="00FA4D0A">
      <w:pPr>
        <w:jc w:val="center"/>
        <w:rPr>
          <w:rStyle w:val="Pogrubienie"/>
        </w:rPr>
      </w:pPr>
      <w:bookmarkStart w:id="3" w:name="_Hlk213402924"/>
      <w:r w:rsidRPr="00D36587">
        <w:rPr>
          <w:rStyle w:val="Pogrubienie"/>
        </w:rPr>
        <w:t>§</w:t>
      </w:r>
      <w:bookmarkEnd w:id="3"/>
      <w:r w:rsidRPr="00D36587">
        <w:rPr>
          <w:rStyle w:val="Pogrubienie"/>
        </w:rPr>
        <w:t xml:space="preserve"> 2 Obowiązki </w:t>
      </w:r>
      <w:r w:rsidR="005D2374" w:rsidRPr="00D36587">
        <w:rPr>
          <w:rStyle w:val="Pogrubienie"/>
        </w:rPr>
        <w:t>W</w:t>
      </w:r>
      <w:r w:rsidRPr="00D36587">
        <w:rPr>
          <w:rStyle w:val="Pogrubienie"/>
        </w:rPr>
        <w:t>ykonawcy</w:t>
      </w:r>
    </w:p>
    <w:p w14:paraId="529918E2" w14:textId="72318ED7" w:rsidR="006377D4" w:rsidRPr="00D36587" w:rsidRDefault="007E1C85" w:rsidP="00B85554">
      <w:pPr>
        <w:pStyle w:val="Akapitzlist"/>
        <w:numPr>
          <w:ilvl w:val="0"/>
          <w:numId w:val="21"/>
        </w:numPr>
        <w:spacing w:after="0" w:line="276" w:lineRule="auto"/>
        <w:ind w:left="284"/>
        <w:rPr>
          <w:rFonts w:cs="Calibri"/>
        </w:rPr>
      </w:pPr>
      <w:r w:rsidRPr="00D36587">
        <w:rPr>
          <w:rFonts w:cs="Calibri"/>
        </w:rPr>
        <w:t xml:space="preserve">Wykonawca w ramach </w:t>
      </w:r>
      <w:r w:rsidR="00A31850" w:rsidRPr="00D36587">
        <w:rPr>
          <w:rFonts w:cs="Calibri"/>
        </w:rPr>
        <w:t>usług cateringu</w:t>
      </w:r>
      <w:r w:rsidRPr="00D36587">
        <w:rPr>
          <w:rFonts w:cs="Calibri"/>
        </w:rPr>
        <w:t xml:space="preserve"> zapewni</w:t>
      </w:r>
      <w:r w:rsidR="00416D99" w:rsidRPr="00D36587">
        <w:rPr>
          <w:rFonts w:cs="Calibri"/>
        </w:rPr>
        <w:t xml:space="preserve"> </w:t>
      </w:r>
      <w:r w:rsidR="006377D4" w:rsidRPr="00D36587">
        <w:rPr>
          <w:rFonts w:cs="Calibri"/>
        </w:rPr>
        <w:t>by artykuły spożywcze</w:t>
      </w:r>
      <w:r w:rsidR="00D36587" w:rsidRPr="00D36587">
        <w:rPr>
          <w:rFonts w:cs="Calibri"/>
        </w:rPr>
        <w:t>,</w:t>
      </w:r>
      <w:r w:rsidR="006377D4" w:rsidRPr="00D36587">
        <w:rPr>
          <w:rFonts w:cs="Calibri"/>
        </w:rPr>
        <w:t xml:space="preserve"> o których mowa w § 1  były przygotowane w formie bufetu nie wymagającego obsługi podczas szkoleń.</w:t>
      </w:r>
    </w:p>
    <w:p w14:paraId="0DDCCCB3" w14:textId="4E156452" w:rsidR="007E1C85" w:rsidRPr="00D36587" w:rsidRDefault="00606FE8" w:rsidP="00B85554">
      <w:pPr>
        <w:pStyle w:val="Akapitzlist"/>
        <w:numPr>
          <w:ilvl w:val="0"/>
          <w:numId w:val="21"/>
        </w:numPr>
        <w:spacing w:after="0" w:line="276" w:lineRule="auto"/>
        <w:ind w:left="284"/>
        <w:jc w:val="both"/>
        <w:rPr>
          <w:rFonts w:cs="Calibri"/>
        </w:rPr>
      </w:pPr>
      <w:r w:rsidRPr="00D36587">
        <w:rPr>
          <w:rFonts w:cs="Calibri"/>
        </w:rPr>
        <w:t>Wykonawca dostarczy artykuły spożywcze każdorazowo na zlecenie zamawiającego.</w:t>
      </w:r>
    </w:p>
    <w:p w14:paraId="0B1AFA77" w14:textId="412736CF" w:rsidR="00606FE8" w:rsidRPr="00D36587" w:rsidRDefault="00606FE8" w:rsidP="00B85554">
      <w:pPr>
        <w:pStyle w:val="Akapitzlist"/>
        <w:numPr>
          <w:ilvl w:val="0"/>
          <w:numId w:val="21"/>
        </w:numPr>
        <w:spacing w:after="0" w:line="276" w:lineRule="auto"/>
        <w:ind w:left="284"/>
        <w:jc w:val="both"/>
        <w:rPr>
          <w:rFonts w:cs="Calibri"/>
        </w:rPr>
      </w:pPr>
      <w:r w:rsidRPr="00D36587">
        <w:rPr>
          <w:rFonts w:cs="Calibri"/>
        </w:rPr>
        <w:t xml:space="preserve">Zamawiający będzie informował Wykonawcę z co najmniej 3 dniowym wyprzedzeniem o dokładnym terminie dostarczenia cateringu i ilości osób.  </w:t>
      </w:r>
    </w:p>
    <w:p w14:paraId="69A96BEB" w14:textId="6AEF64ED" w:rsidR="00AB6C07" w:rsidRPr="00D36587" w:rsidRDefault="00AB6C07" w:rsidP="00B85554">
      <w:pPr>
        <w:pStyle w:val="Akapitzlist"/>
        <w:numPr>
          <w:ilvl w:val="0"/>
          <w:numId w:val="21"/>
        </w:numPr>
        <w:ind w:left="284"/>
        <w:jc w:val="both"/>
        <w:rPr>
          <w:rFonts w:cs="Calibri"/>
        </w:rPr>
      </w:pPr>
      <w:r w:rsidRPr="00D36587">
        <w:rPr>
          <w:rFonts w:cs="Calibri"/>
        </w:rPr>
        <w:t>Wykonawca zobowiązany jest do realizacji zamówienia zgodnie z Ustawą z dnia 19 lipca 2019 r. o zapewnianiu dostępności osobom ze szczególnymi potrzebami</w:t>
      </w:r>
      <w:r w:rsidR="00191C27" w:rsidRPr="00D36587">
        <w:rPr>
          <w:rFonts w:cs="Calibri"/>
        </w:rPr>
        <w:t>.</w:t>
      </w:r>
    </w:p>
    <w:p w14:paraId="7BF886BD" w14:textId="20A389F2" w:rsidR="00AB6C07" w:rsidRPr="00D36587" w:rsidRDefault="00AB6C07" w:rsidP="00B85554">
      <w:pPr>
        <w:pStyle w:val="Akapitzlist"/>
        <w:numPr>
          <w:ilvl w:val="0"/>
          <w:numId w:val="21"/>
        </w:numPr>
        <w:ind w:left="284"/>
        <w:jc w:val="both"/>
        <w:rPr>
          <w:rFonts w:cs="Calibri"/>
        </w:rPr>
      </w:pPr>
      <w:r w:rsidRPr="00D36587">
        <w:rPr>
          <w:rFonts w:cs="Calibri"/>
        </w:rPr>
        <w:t>Wykonawca zapewni</w:t>
      </w:r>
      <w:r w:rsidR="005D2374" w:rsidRPr="00D36587">
        <w:rPr>
          <w:rFonts w:cs="Calibri"/>
        </w:rPr>
        <w:t>,</w:t>
      </w:r>
      <w:r w:rsidRPr="00D36587">
        <w:rPr>
          <w:rFonts w:cs="Calibri"/>
        </w:rPr>
        <w:t xml:space="preserve"> aby posiłki dostarczone uczestnikom </w:t>
      </w:r>
      <w:r w:rsidR="00A31850" w:rsidRPr="00D36587">
        <w:rPr>
          <w:rFonts w:cs="Calibri"/>
        </w:rPr>
        <w:t xml:space="preserve">szkoleń </w:t>
      </w:r>
      <w:r w:rsidRPr="00D36587">
        <w:rPr>
          <w:rFonts w:cs="Calibri"/>
        </w:rPr>
        <w:t xml:space="preserve"> przygotowane były przez podmioty spełniające wymagania sanitarno </w:t>
      </w:r>
      <w:r w:rsidR="005D2374" w:rsidRPr="00D36587">
        <w:rPr>
          <w:rFonts w:cs="Calibri"/>
        </w:rPr>
        <w:t>–</w:t>
      </w:r>
      <w:r w:rsidRPr="00D36587">
        <w:rPr>
          <w:rFonts w:cs="Calibri"/>
        </w:rPr>
        <w:t xml:space="preserve"> epidemiologiczne</w:t>
      </w:r>
      <w:r w:rsidR="005D2374" w:rsidRPr="00D36587">
        <w:rPr>
          <w:rFonts w:cs="Calibri"/>
        </w:rPr>
        <w:t>, zgodnie z obowiązującymi w tym zakresie przepisami prawa, w szczególności z Ustawą o bezpieczeństwie żywności i żywienia oraz zasadami GHP, GMP i systemu HACCP</w:t>
      </w:r>
      <w:r w:rsidR="00A31850" w:rsidRPr="00D36587">
        <w:rPr>
          <w:rFonts w:cs="Calibri"/>
        </w:rPr>
        <w:t>.</w:t>
      </w:r>
    </w:p>
    <w:p w14:paraId="7FE1F8DA" w14:textId="38D67094" w:rsidR="00074CD0" w:rsidRPr="00D36587" w:rsidRDefault="00074CD0" w:rsidP="00B85554">
      <w:pPr>
        <w:ind w:left="284" w:firstLine="60"/>
        <w:rPr>
          <w:rFonts w:cs="Calibri"/>
        </w:rPr>
      </w:pPr>
    </w:p>
    <w:p w14:paraId="1B14AD5F" w14:textId="23E916FB" w:rsidR="00074CD0" w:rsidRPr="00D36587" w:rsidRDefault="00074CD0" w:rsidP="007E1C85">
      <w:pPr>
        <w:jc w:val="center"/>
        <w:rPr>
          <w:rFonts w:cs="Calibri"/>
          <w:b/>
          <w:bCs/>
        </w:rPr>
      </w:pPr>
      <w:bookmarkStart w:id="4" w:name="_Hlk213404439"/>
      <w:bookmarkStart w:id="5" w:name="_Hlk207798935"/>
      <w:r w:rsidRPr="00D36587">
        <w:rPr>
          <w:rFonts w:cs="Calibri"/>
          <w:b/>
          <w:bCs/>
        </w:rPr>
        <w:t>§</w:t>
      </w:r>
      <w:bookmarkEnd w:id="4"/>
      <w:r w:rsidRPr="00D36587">
        <w:rPr>
          <w:rFonts w:cs="Calibri"/>
          <w:b/>
          <w:bCs/>
        </w:rPr>
        <w:t xml:space="preserve"> </w:t>
      </w:r>
      <w:r w:rsidR="00815D8C" w:rsidRPr="00D36587">
        <w:rPr>
          <w:rFonts w:cs="Calibri"/>
          <w:b/>
          <w:bCs/>
        </w:rPr>
        <w:t>3</w:t>
      </w:r>
      <w:r w:rsidR="00725595" w:rsidRPr="00D36587">
        <w:rPr>
          <w:rFonts w:cs="Calibri"/>
          <w:b/>
          <w:bCs/>
        </w:rPr>
        <w:t xml:space="preserve"> Wynagrodzenie</w:t>
      </w:r>
    </w:p>
    <w:bookmarkEnd w:id="5"/>
    <w:p w14:paraId="1DF44AF5" w14:textId="77777777" w:rsidR="00292526" w:rsidRPr="00D36587" w:rsidRDefault="00292526" w:rsidP="00292526">
      <w:pPr>
        <w:spacing w:after="0" w:line="276" w:lineRule="auto"/>
        <w:rPr>
          <w:rFonts w:cs="Calibri"/>
        </w:rPr>
      </w:pPr>
    </w:p>
    <w:p w14:paraId="3FEC5F10" w14:textId="4BA8AC62" w:rsidR="00292526" w:rsidRPr="00D36587" w:rsidRDefault="00292526" w:rsidP="00563C5B">
      <w:pPr>
        <w:pStyle w:val="Akapitzlist"/>
        <w:numPr>
          <w:ilvl w:val="0"/>
          <w:numId w:val="15"/>
        </w:numPr>
        <w:tabs>
          <w:tab w:val="left" w:pos="284"/>
        </w:tabs>
        <w:spacing w:after="0" w:line="276" w:lineRule="auto"/>
        <w:ind w:left="142" w:hanging="142"/>
        <w:jc w:val="both"/>
        <w:rPr>
          <w:rFonts w:cs="Calibri"/>
        </w:rPr>
      </w:pPr>
      <w:r w:rsidRPr="00D36587">
        <w:rPr>
          <w:rFonts w:cs="Calibri"/>
        </w:rPr>
        <w:t xml:space="preserve">Za wykonanie Przedmiotu Umowy Zamawiający zapłaci Wykonawcy wynagrodzenie obliczone na podstawie cen jednostkowych wskazanych w Formularzu ofertowym, </w:t>
      </w:r>
      <w:r w:rsidR="00AD215B" w:rsidRPr="00D36587">
        <w:rPr>
          <w:rFonts w:cs="Calibri"/>
        </w:rPr>
        <w:t>w wysokości:</w:t>
      </w:r>
    </w:p>
    <w:p w14:paraId="6A07BC48" w14:textId="270607AB" w:rsidR="00292526" w:rsidRPr="00D36587" w:rsidRDefault="00563C5B" w:rsidP="00563C5B">
      <w:pPr>
        <w:pStyle w:val="Akapitzlist"/>
        <w:spacing w:after="0" w:line="276" w:lineRule="auto"/>
        <w:ind w:left="142" w:hanging="142"/>
        <w:jc w:val="both"/>
        <w:rPr>
          <w:rFonts w:cs="Calibri"/>
        </w:rPr>
      </w:pPr>
      <w:r w:rsidRPr="00D36587">
        <w:rPr>
          <w:rFonts w:cs="Calibri"/>
        </w:rPr>
        <w:t xml:space="preserve">  </w:t>
      </w:r>
      <w:r w:rsidR="00292526" w:rsidRPr="00D36587">
        <w:rPr>
          <w:rFonts w:cs="Calibri"/>
        </w:rPr>
        <w:t xml:space="preserve">brutto: …………………………………… PLN (słownie: …………………………………… PLN), </w:t>
      </w:r>
    </w:p>
    <w:p w14:paraId="0A18DD47" w14:textId="2B6439BE" w:rsidR="00606FE8" w:rsidRPr="00D36587" w:rsidRDefault="00292526" w:rsidP="00563C5B">
      <w:pPr>
        <w:pStyle w:val="Akapitzlist"/>
        <w:numPr>
          <w:ilvl w:val="0"/>
          <w:numId w:val="15"/>
        </w:numPr>
        <w:tabs>
          <w:tab w:val="left" w:pos="284"/>
        </w:tabs>
        <w:spacing w:after="0" w:line="276" w:lineRule="auto"/>
        <w:ind w:left="142" w:hanging="142"/>
        <w:jc w:val="both"/>
        <w:rPr>
          <w:rFonts w:cs="Calibri"/>
        </w:rPr>
      </w:pPr>
      <w:r w:rsidRPr="00D36587">
        <w:rPr>
          <w:rFonts w:cs="Calibri"/>
        </w:rPr>
        <w:t xml:space="preserve">Wynagrodzenie płatne będzie na podstawie prawidłowo wystawionej faktury VAT po wykonaniu każdego pojedynczego zlecenia, zgodnie z cenami jednostkowymi zawartymi w formularzu ofertowym </w:t>
      </w:r>
      <w:r w:rsidR="00606FE8" w:rsidRPr="00D36587">
        <w:rPr>
          <w:rFonts w:cs="Calibri"/>
        </w:rPr>
        <w:t>stanowiący załącznik do u</w:t>
      </w:r>
      <w:r w:rsidRPr="00D36587">
        <w:rPr>
          <w:rFonts w:cs="Calibri"/>
        </w:rPr>
        <w:t>mowy.</w:t>
      </w:r>
    </w:p>
    <w:p w14:paraId="23B4DFA1" w14:textId="529E5BCB" w:rsidR="00292526" w:rsidRPr="00D36587" w:rsidRDefault="00606FE8" w:rsidP="00507DF3">
      <w:pPr>
        <w:pStyle w:val="Akapitzlist"/>
        <w:numPr>
          <w:ilvl w:val="0"/>
          <w:numId w:val="15"/>
        </w:numPr>
        <w:tabs>
          <w:tab w:val="left" w:pos="284"/>
        </w:tabs>
        <w:spacing w:after="0" w:line="276" w:lineRule="auto"/>
        <w:ind w:left="142" w:hanging="142"/>
        <w:jc w:val="both"/>
        <w:rPr>
          <w:rFonts w:cs="Calibri"/>
        </w:rPr>
      </w:pPr>
      <w:r w:rsidRPr="00D36587">
        <w:rPr>
          <w:rFonts w:cs="Calibri"/>
        </w:rPr>
        <w:t xml:space="preserve">Płatność nastąpi przelewem na konto bankowe wskazane przez Zleceniobiorcę na fakturze, w </w:t>
      </w:r>
      <w:r w:rsidR="00563C5B" w:rsidRPr="00D36587">
        <w:rPr>
          <w:rFonts w:cs="Calibri"/>
        </w:rPr>
        <w:t xml:space="preserve">  </w:t>
      </w:r>
      <w:r w:rsidRPr="00D36587">
        <w:rPr>
          <w:rFonts w:cs="Calibri"/>
        </w:rPr>
        <w:t>terminie do 14 dni od otrzymania prawidłowo wystawionej faktury</w:t>
      </w:r>
    </w:p>
    <w:p w14:paraId="6CF3E7AC" w14:textId="35A23B1F" w:rsidR="00292526" w:rsidRPr="00D36587" w:rsidRDefault="00292526" w:rsidP="00563C5B">
      <w:pPr>
        <w:pStyle w:val="Akapitzlist"/>
        <w:numPr>
          <w:ilvl w:val="0"/>
          <w:numId w:val="15"/>
        </w:numPr>
        <w:tabs>
          <w:tab w:val="left" w:pos="284"/>
        </w:tabs>
        <w:spacing w:after="0" w:line="276" w:lineRule="auto"/>
        <w:ind w:left="142" w:hanging="142"/>
        <w:jc w:val="both"/>
        <w:rPr>
          <w:rFonts w:cs="Calibri"/>
        </w:rPr>
      </w:pPr>
      <w:r w:rsidRPr="00D36587">
        <w:rPr>
          <w:rFonts w:cs="Calibri"/>
        </w:rPr>
        <w:t xml:space="preserve">Strony ustalają, że kwota maksymalnego wynagrodzenia, o której mowa w ust. 1, odpowiada realizacji usługi dla maksymalnie </w:t>
      </w:r>
      <w:r w:rsidR="00191C27" w:rsidRPr="00D36587">
        <w:rPr>
          <w:rFonts w:cs="Calibri"/>
        </w:rPr>
        <w:t>160</w:t>
      </w:r>
      <w:r w:rsidR="00C85B2B" w:rsidRPr="00D36587">
        <w:rPr>
          <w:rFonts w:cs="Calibri"/>
        </w:rPr>
        <w:t xml:space="preserve"> </w:t>
      </w:r>
      <w:r w:rsidRPr="00D36587">
        <w:rPr>
          <w:rFonts w:cs="Calibri"/>
        </w:rPr>
        <w:t xml:space="preserve">uczestników </w:t>
      </w:r>
      <w:r w:rsidR="001F37CC" w:rsidRPr="00D36587">
        <w:rPr>
          <w:rFonts w:cs="Calibri"/>
        </w:rPr>
        <w:t>szkolenia</w:t>
      </w:r>
      <w:r w:rsidRPr="00D36587">
        <w:rPr>
          <w:rFonts w:cs="Calibri"/>
        </w:rPr>
        <w:t xml:space="preserve">, zgodnie z cenami </w:t>
      </w:r>
      <w:r w:rsidR="00606FE8" w:rsidRPr="00D36587">
        <w:rPr>
          <w:rFonts w:cs="Calibri"/>
        </w:rPr>
        <w:t>j</w:t>
      </w:r>
      <w:r w:rsidRPr="00D36587">
        <w:rPr>
          <w:rFonts w:cs="Calibri"/>
        </w:rPr>
        <w:t xml:space="preserve">ednostkowymi wskazanymi w Formularzu ofertowym. </w:t>
      </w:r>
    </w:p>
    <w:p w14:paraId="46DA3FD8" w14:textId="6ADC8481" w:rsidR="006377D4" w:rsidRPr="00D36587" w:rsidRDefault="006377D4" w:rsidP="00B85554">
      <w:pPr>
        <w:pStyle w:val="Akapitzlist"/>
        <w:numPr>
          <w:ilvl w:val="0"/>
          <w:numId w:val="15"/>
        </w:numPr>
        <w:tabs>
          <w:tab w:val="left" w:pos="284"/>
        </w:tabs>
        <w:spacing w:after="0" w:line="276" w:lineRule="auto"/>
        <w:ind w:left="142" w:hanging="142"/>
        <w:jc w:val="both"/>
        <w:rPr>
          <w:rFonts w:cs="Calibri"/>
        </w:rPr>
      </w:pPr>
      <w:r w:rsidRPr="00D36587">
        <w:rPr>
          <w:rFonts w:cs="Calibri"/>
        </w:rPr>
        <w:t>Zamawiający zastrzega sobie prawo do zmniejszenia lub zwiększenia ilości artykułów spożywczych z zastrzeżeniem:</w:t>
      </w:r>
    </w:p>
    <w:p w14:paraId="11F342FB" w14:textId="2082A027" w:rsidR="006377D4" w:rsidRPr="00D36587" w:rsidRDefault="006377D4" w:rsidP="00B85554">
      <w:pPr>
        <w:pStyle w:val="Akapitzlist"/>
        <w:numPr>
          <w:ilvl w:val="2"/>
          <w:numId w:val="15"/>
        </w:numPr>
        <w:spacing w:after="0" w:line="276" w:lineRule="auto"/>
        <w:ind w:left="709"/>
        <w:jc w:val="both"/>
        <w:rPr>
          <w:rFonts w:cs="Calibri"/>
        </w:rPr>
      </w:pPr>
      <w:r w:rsidRPr="00D36587">
        <w:rPr>
          <w:rFonts w:cs="Calibri"/>
        </w:rPr>
        <w:t xml:space="preserve">Minimalna ilość zamawianych artykułów stanowić będzie nie mniej niż 20% ilości określonych </w:t>
      </w:r>
      <w:r w:rsidR="00606FE8" w:rsidRPr="00D36587">
        <w:rPr>
          <w:rFonts w:cs="Calibri"/>
        </w:rPr>
        <w:t>w § 1 ust.2;</w:t>
      </w:r>
    </w:p>
    <w:p w14:paraId="777985CF" w14:textId="567E4EA4" w:rsidR="00606FE8" w:rsidRPr="00D36587" w:rsidRDefault="00606FE8" w:rsidP="00B85554">
      <w:pPr>
        <w:pStyle w:val="Akapitzlist"/>
        <w:numPr>
          <w:ilvl w:val="2"/>
          <w:numId w:val="15"/>
        </w:numPr>
        <w:tabs>
          <w:tab w:val="left" w:pos="284"/>
        </w:tabs>
        <w:spacing w:after="0" w:line="276" w:lineRule="auto"/>
        <w:ind w:left="709" w:hanging="142"/>
        <w:jc w:val="both"/>
        <w:rPr>
          <w:rFonts w:cs="Calibri"/>
          <w:b/>
          <w:bCs/>
        </w:rPr>
      </w:pPr>
      <w:r w:rsidRPr="00D36587">
        <w:rPr>
          <w:rFonts w:cs="Calibri"/>
        </w:rPr>
        <w:t xml:space="preserve">W przypadku zwiększenia liczby uczestników szkolenia </w:t>
      </w:r>
      <w:r w:rsidR="00563C5B" w:rsidRPr="00D36587">
        <w:rPr>
          <w:rFonts w:cs="Calibri"/>
        </w:rPr>
        <w:t>z</w:t>
      </w:r>
      <w:r w:rsidRPr="00D36587">
        <w:rPr>
          <w:rFonts w:cs="Calibri"/>
        </w:rPr>
        <w:t xml:space="preserve">większenie liczby artykułów spożywczych nie przekroczy 20% ilości określonych </w:t>
      </w:r>
      <w:bookmarkStart w:id="6" w:name="_Hlk213404459"/>
      <w:r w:rsidRPr="00D36587">
        <w:rPr>
          <w:rFonts w:cs="Calibri"/>
        </w:rPr>
        <w:t>w § 1 ust.2</w:t>
      </w:r>
      <w:bookmarkEnd w:id="6"/>
      <w:r w:rsidRPr="00D36587">
        <w:rPr>
          <w:rFonts w:cs="Calibri"/>
        </w:rPr>
        <w:t>.</w:t>
      </w:r>
    </w:p>
    <w:p w14:paraId="640B9690" w14:textId="7695B76C" w:rsidR="00292526" w:rsidRPr="00D36587" w:rsidRDefault="00292526" w:rsidP="00B85554">
      <w:pPr>
        <w:pStyle w:val="Akapitzlist"/>
        <w:numPr>
          <w:ilvl w:val="0"/>
          <w:numId w:val="15"/>
        </w:numPr>
        <w:tabs>
          <w:tab w:val="left" w:pos="284"/>
        </w:tabs>
        <w:spacing w:after="0" w:line="276" w:lineRule="auto"/>
        <w:ind w:left="142" w:hanging="142"/>
        <w:jc w:val="both"/>
        <w:rPr>
          <w:rFonts w:cs="Calibri"/>
        </w:rPr>
      </w:pPr>
      <w:r w:rsidRPr="00D36587">
        <w:rPr>
          <w:rFonts w:cs="Calibri"/>
        </w:rPr>
        <w:t xml:space="preserve">Ostateczne wynagrodzenie Wykonawcy zostanie ustalone na podstawie rzeczywistej liczby uczestników szkoleń, potwierdzonej przez Zamawiającego w formie pisemnej (w tym elektronicznej) nie później niż na </w:t>
      </w:r>
      <w:r w:rsidR="00C85B2B" w:rsidRPr="00D36587">
        <w:rPr>
          <w:rFonts w:cs="Calibri"/>
        </w:rPr>
        <w:t>3</w:t>
      </w:r>
      <w:r w:rsidRPr="00D36587">
        <w:rPr>
          <w:rFonts w:cs="Calibri"/>
        </w:rPr>
        <w:t xml:space="preserve"> dni przed szkoleniem.</w:t>
      </w:r>
    </w:p>
    <w:p w14:paraId="2E52F02E" w14:textId="687CBBAF" w:rsidR="00292526" w:rsidRPr="00D36587" w:rsidRDefault="00292526" w:rsidP="00B85554">
      <w:pPr>
        <w:pStyle w:val="Akapitzlist"/>
        <w:numPr>
          <w:ilvl w:val="0"/>
          <w:numId w:val="15"/>
        </w:numPr>
        <w:tabs>
          <w:tab w:val="left" w:pos="284"/>
        </w:tabs>
        <w:spacing w:after="0" w:line="276" w:lineRule="auto"/>
        <w:ind w:left="142" w:hanging="142"/>
        <w:jc w:val="both"/>
        <w:rPr>
          <w:rFonts w:cs="Calibri"/>
        </w:rPr>
      </w:pPr>
      <w:r w:rsidRPr="00D36587">
        <w:rPr>
          <w:rFonts w:cs="Calibri"/>
        </w:rPr>
        <w:lastRenderedPageBreak/>
        <w:t xml:space="preserve">Wynagrodzenie, o którym mowa w ust. 1 </w:t>
      </w:r>
      <w:r w:rsidR="0050013B" w:rsidRPr="00D36587">
        <w:rPr>
          <w:rFonts w:cs="Calibri"/>
        </w:rPr>
        <w:t xml:space="preserve">z zastrzeżeniem ust.5 </w:t>
      </w:r>
      <w:r w:rsidRPr="00D36587">
        <w:rPr>
          <w:rFonts w:cs="Calibri"/>
        </w:rPr>
        <w:t xml:space="preserve">zaspokaja wszelkie roszczenia Wykonawcy z tytułu wykonania niniejszej Umowy. </w:t>
      </w:r>
    </w:p>
    <w:p w14:paraId="3ED4ED6D" w14:textId="4890ADA2" w:rsidR="00292526" w:rsidRPr="00D36587" w:rsidRDefault="00292526" w:rsidP="00B85554">
      <w:pPr>
        <w:pStyle w:val="Akapitzlist"/>
        <w:numPr>
          <w:ilvl w:val="0"/>
          <w:numId w:val="15"/>
        </w:numPr>
        <w:tabs>
          <w:tab w:val="left" w:pos="284"/>
        </w:tabs>
        <w:spacing w:after="0" w:line="276" w:lineRule="auto"/>
        <w:ind w:left="142" w:hanging="142"/>
        <w:jc w:val="both"/>
        <w:rPr>
          <w:rFonts w:cs="Calibri"/>
        </w:rPr>
      </w:pPr>
      <w:r w:rsidRPr="00D36587">
        <w:rPr>
          <w:rFonts w:cs="Calibri"/>
        </w:rPr>
        <w:t xml:space="preserve">Wykonawca nie może żądać pokrycia żadnych kosztów dodatkowych. </w:t>
      </w:r>
    </w:p>
    <w:p w14:paraId="1FBA9BCA" w14:textId="0E9C9220" w:rsidR="00606FE8" w:rsidRPr="00D36587" w:rsidRDefault="00606FE8" w:rsidP="00B85554">
      <w:pPr>
        <w:tabs>
          <w:tab w:val="left" w:pos="284"/>
        </w:tabs>
        <w:spacing w:after="0" w:line="276" w:lineRule="auto"/>
        <w:ind w:left="142" w:hanging="142"/>
        <w:jc w:val="both"/>
        <w:rPr>
          <w:rFonts w:cs="Calibri"/>
        </w:rPr>
      </w:pPr>
    </w:p>
    <w:p w14:paraId="284707CC" w14:textId="327B13EA" w:rsidR="00606FE8" w:rsidRPr="00D36587" w:rsidRDefault="00074CD0" w:rsidP="006C5578">
      <w:pPr>
        <w:spacing w:after="0" w:line="276" w:lineRule="auto"/>
        <w:ind w:left="426"/>
        <w:rPr>
          <w:rFonts w:cs="Calibri"/>
          <w:color w:val="FF0000"/>
        </w:rPr>
      </w:pPr>
      <w:r w:rsidRPr="00D36587">
        <w:rPr>
          <w:rFonts w:cs="Calibri"/>
        </w:rPr>
        <w:t xml:space="preserve"> </w:t>
      </w:r>
    </w:p>
    <w:p w14:paraId="2D3C1837" w14:textId="595804AE" w:rsidR="00074CD0" w:rsidRPr="00D36587" w:rsidRDefault="00074CD0" w:rsidP="00815D8C">
      <w:pPr>
        <w:jc w:val="center"/>
        <w:rPr>
          <w:rFonts w:cs="Calibri"/>
          <w:b/>
          <w:bCs/>
        </w:rPr>
      </w:pPr>
      <w:r w:rsidRPr="00D36587">
        <w:rPr>
          <w:rFonts w:cs="Calibri"/>
          <w:b/>
          <w:bCs/>
        </w:rPr>
        <w:t xml:space="preserve">§ </w:t>
      </w:r>
      <w:r w:rsidR="00815D8C" w:rsidRPr="00D36587">
        <w:rPr>
          <w:rFonts w:cs="Calibri"/>
          <w:b/>
          <w:bCs/>
        </w:rPr>
        <w:t>4 Kary umowne</w:t>
      </w:r>
    </w:p>
    <w:p w14:paraId="5D20BD38" w14:textId="753DE61C" w:rsidR="00074CD0" w:rsidRPr="00D36587" w:rsidRDefault="00815D8C" w:rsidP="00563C5B">
      <w:pPr>
        <w:pStyle w:val="Akapitzlist"/>
        <w:numPr>
          <w:ilvl w:val="0"/>
          <w:numId w:val="16"/>
        </w:numPr>
        <w:ind w:left="284"/>
        <w:jc w:val="both"/>
        <w:rPr>
          <w:rFonts w:cs="Calibri"/>
        </w:rPr>
      </w:pPr>
      <w:r w:rsidRPr="00D36587">
        <w:rPr>
          <w:rFonts w:cs="Calibri"/>
        </w:rPr>
        <w:t xml:space="preserve">W przypadku </w:t>
      </w:r>
      <w:r w:rsidR="00074CD0" w:rsidRPr="00D36587">
        <w:rPr>
          <w:rFonts w:cs="Calibri"/>
        </w:rPr>
        <w:t xml:space="preserve"> nieterminowego regulowania zobowiązań </w:t>
      </w:r>
      <w:r w:rsidRPr="00D36587">
        <w:rPr>
          <w:rFonts w:cs="Calibri"/>
        </w:rPr>
        <w:t>Wykonawca</w:t>
      </w:r>
      <w:r w:rsidR="00074CD0" w:rsidRPr="00D36587">
        <w:rPr>
          <w:rFonts w:cs="Calibri"/>
        </w:rPr>
        <w:t xml:space="preserve"> może naliczyć </w:t>
      </w:r>
      <w:r w:rsidRPr="00D36587">
        <w:rPr>
          <w:rFonts w:cs="Calibri"/>
        </w:rPr>
        <w:t xml:space="preserve">Zamawiającemu </w:t>
      </w:r>
      <w:r w:rsidR="00074CD0" w:rsidRPr="00D36587">
        <w:rPr>
          <w:rFonts w:cs="Calibri"/>
        </w:rPr>
        <w:t xml:space="preserve">odsetki ustawowe za każdy dzień zwłoki. </w:t>
      </w:r>
    </w:p>
    <w:p w14:paraId="15AF0C9C" w14:textId="5A07FED6" w:rsidR="00F61314" w:rsidRPr="00D36587" w:rsidRDefault="00074CD0" w:rsidP="00563C5B">
      <w:pPr>
        <w:pStyle w:val="Akapitzlist"/>
        <w:numPr>
          <w:ilvl w:val="0"/>
          <w:numId w:val="16"/>
        </w:numPr>
        <w:ind w:left="284"/>
        <w:jc w:val="both"/>
        <w:rPr>
          <w:rFonts w:cs="Calibri"/>
        </w:rPr>
      </w:pPr>
      <w:r w:rsidRPr="00D36587">
        <w:rPr>
          <w:rFonts w:cs="Calibri"/>
        </w:rPr>
        <w:t>W przypadku nieuzasadnionej zapisami niniejszej umowy odmowy wykonania przedmiotu</w:t>
      </w:r>
      <w:r w:rsidR="001760B4" w:rsidRPr="00D36587">
        <w:rPr>
          <w:rFonts w:cs="Calibri"/>
        </w:rPr>
        <w:t xml:space="preserve"> zamówienia</w:t>
      </w:r>
      <w:r w:rsidRPr="00D36587">
        <w:rPr>
          <w:rFonts w:cs="Calibri"/>
        </w:rPr>
        <w:t xml:space="preserve"> </w:t>
      </w:r>
      <w:r w:rsidR="00F61314" w:rsidRPr="00D36587">
        <w:rPr>
          <w:rFonts w:cs="Calibri"/>
        </w:rPr>
        <w:t xml:space="preserve">lub części przedmiotu </w:t>
      </w:r>
      <w:r w:rsidRPr="00D36587">
        <w:rPr>
          <w:rFonts w:cs="Calibri"/>
        </w:rPr>
        <w:t xml:space="preserve">zamówienia w terminie </w:t>
      </w:r>
      <w:r w:rsidR="00F61314" w:rsidRPr="00D36587">
        <w:rPr>
          <w:rFonts w:cs="Calibri"/>
        </w:rPr>
        <w:t>Zamawiający</w:t>
      </w:r>
      <w:r w:rsidRPr="00D36587">
        <w:rPr>
          <w:rFonts w:cs="Calibri"/>
        </w:rPr>
        <w:t xml:space="preserve"> może zamówić usługę cateringową</w:t>
      </w:r>
      <w:r w:rsidR="001760B4" w:rsidRPr="00D36587">
        <w:rPr>
          <w:rFonts w:cs="Calibri"/>
        </w:rPr>
        <w:t xml:space="preserve"> </w:t>
      </w:r>
      <w:r w:rsidR="00F61314" w:rsidRPr="00D36587">
        <w:rPr>
          <w:rFonts w:cs="Calibri"/>
        </w:rPr>
        <w:t>u</w:t>
      </w:r>
      <w:r w:rsidRPr="00D36587">
        <w:rPr>
          <w:rFonts w:cs="Calibri"/>
        </w:rPr>
        <w:t xml:space="preserve"> innego </w:t>
      </w:r>
      <w:r w:rsidR="00F61314" w:rsidRPr="00D36587">
        <w:rPr>
          <w:rFonts w:cs="Calibri"/>
        </w:rPr>
        <w:t xml:space="preserve">Wykonawcy celem zapewnienia uczestnikom </w:t>
      </w:r>
      <w:r w:rsidR="00A31850" w:rsidRPr="00D36587">
        <w:rPr>
          <w:rFonts w:cs="Calibri"/>
        </w:rPr>
        <w:t>cateringu</w:t>
      </w:r>
      <w:r w:rsidRPr="00D36587">
        <w:rPr>
          <w:rFonts w:cs="Calibri"/>
        </w:rPr>
        <w:t xml:space="preserve">, a kwotą zamówienia obciążyć </w:t>
      </w:r>
      <w:r w:rsidR="00F61314" w:rsidRPr="00D36587">
        <w:rPr>
          <w:rFonts w:cs="Calibri"/>
        </w:rPr>
        <w:t>Wykonawcę.</w:t>
      </w:r>
    </w:p>
    <w:p w14:paraId="1447DC0D" w14:textId="7017A94D" w:rsidR="00074CD0" w:rsidRPr="00D36587" w:rsidRDefault="00074CD0" w:rsidP="00563C5B">
      <w:pPr>
        <w:pStyle w:val="Akapitzlist"/>
        <w:numPr>
          <w:ilvl w:val="0"/>
          <w:numId w:val="16"/>
        </w:numPr>
        <w:ind w:left="284"/>
        <w:jc w:val="both"/>
        <w:rPr>
          <w:rFonts w:cs="Calibri"/>
        </w:rPr>
      </w:pPr>
      <w:r w:rsidRPr="00D36587">
        <w:rPr>
          <w:rFonts w:cs="Calibri"/>
        </w:rPr>
        <w:t>W przypadku</w:t>
      </w:r>
      <w:r w:rsidR="00F61314" w:rsidRPr="00D36587">
        <w:rPr>
          <w:rFonts w:cs="Calibri"/>
        </w:rPr>
        <w:t>, o którym mowa w ust.</w:t>
      </w:r>
      <w:r w:rsidR="00563C5B" w:rsidRPr="00D36587">
        <w:rPr>
          <w:rFonts w:cs="Calibri"/>
        </w:rPr>
        <w:t xml:space="preserve"> </w:t>
      </w:r>
      <w:r w:rsidR="00F61314" w:rsidRPr="00D36587">
        <w:rPr>
          <w:rFonts w:cs="Calibri"/>
        </w:rPr>
        <w:t>2 powyżej Wykonawca</w:t>
      </w:r>
      <w:r w:rsidRPr="00D36587">
        <w:rPr>
          <w:rFonts w:cs="Calibri"/>
        </w:rPr>
        <w:t xml:space="preserve"> oprócz pokrycia </w:t>
      </w:r>
      <w:r w:rsidR="00F61314" w:rsidRPr="00D36587">
        <w:rPr>
          <w:rFonts w:cs="Calibri"/>
        </w:rPr>
        <w:t>kosztów wykonania zamówienia zastępczego,</w:t>
      </w:r>
      <w:r w:rsidRPr="00D36587">
        <w:rPr>
          <w:rFonts w:cs="Calibri"/>
        </w:rPr>
        <w:t xml:space="preserve"> zobowiązany jest do zapłaty na rzecz Zleceniodawcy kary umownej w wysokości 1 000,00 zł.  </w:t>
      </w:r>
      <w:r w:rsidR="00701008" w:rsidRPr="00D36587">
        <w:rPr>
          <w:rFonts w:cs="Calibri"/>
        </w:rPr>
        <w:t>z</w:t>
      </w:r>
      <w:r w:rsidR="00F61314" w:rsidRPr="00D36587">
        <w:rPr>
          <w:rFonts w:cs="Calibri"/>
        </w:rPr>
        <w:t>a każdy przypadek wystąpienia sytuacji, o której mowa w ust. 2 powyżej.</w:t>
      </w:r>
    </w:p>
    <w:p w14:paraId="37EB25FF" w14:textId="4EBAB646" w:rsidR="00074CD0" w:rsidRPr="00D36587" w:rsidRDefault="00F61314" w:rsidP="00563C5B">
      <w:pPr>
        <w:pStyle w:val="Akapitzlist"/>
        <w:numPr>
          <w:ilvl w:val="0"/>
          <w:numId w:val="16"/>
        </w:numPr>
        <w:ind w:left="284"/>
        <w:jc w:val="both"/>
        <w:rPr>
          <w:rFonts w:cs="Calibri"/>
        </w:rPr>
      </w:pPr>
      <w:r w:rsidRPr="00D36587">
        <w:rPr>
          <w:rFonts w:cs="Calibri"/>
        </w:rPr>
        <w:t>Wysokość kar umownych wynikających z realizacji umowy nie prz</w:t>
      </w:r>
      <w:r w:rsidR="002D1E6C" w:rsidRPr="00D36587">
        <w:rPr>
          <w:rFonts w:cs="Calibri"/>
        </w:rPr>
        <w:t>e</w:t>
      </w:r>
      <w:r w:rsidRPr="00D36587">
        <w:rPr>
          <w:rFonts w:cs="Calibri"/>
        </w:rPr>
        <w:t>kroczy</w:t>
      </w:r>
      <w:r w:rsidR="00A31850" w:rsidRPr="00D36587">
        <w:rPr>
          <w:rFonts w:cs="Calibri"/>
        </w:rPr>
        <w:t xml:space="preserve"> 20% wartości umowy.</w:t>
      </w:r>
    </w:p>
    <w:p w14:paraId="443454A3" w14:textId="77777777" w:rsidR="002D1E6C" w:rsidRPr="00D36587" w:rsidRDefault="002D1E6C" w:rsidP="00725595">
      <w:pPr>
        <w:jc w:val="center"/>
        <w:rPr>
          <w:rFonts w:cs="Calibri"/>
        </w:rPr>
      </w:pPr>
    </w:p>
    <w:p w14:paraId="2105B1FA" w14:textId="6718F9CE" w:rsidR="00074CD0" w:rsidRPr="00D36587" w:rsidRDefault="00725595" w:rsidP="00725595">
      <w:pPr>
        <w:jc w:val="center"/>
        <w:rPr>
          <w:rFonts w:cs="Calibri"/>
          <w:b/>
          <w:bCs/>
        </w:rPr>
      </w:pPr>
      <w:r w:rsidRPr="00D36587">
        <w:rPr>
          <w:rFonts w:cs="Calibri"/>
          <w:b/>
          <w:bCs/>
        </w:rPr>
        <w:t>§ 5 Ochrona danych osobowych</w:t>
      </w:r>
    </w:p>
    <w:p w14:paraId="354F979D" w14:textId="55F57D26" w:rsidR="00725595" w:rsidRPr="00D36587" w:rsidRDefault="00725595" w:rsidP="00563C5B">
      <w:pPr>
        <w:pStyle w:val="Akapitzlist"/>
        <w:numPr>
          <w:ilvl w:val="0"/>
          <w:numId w:val="18"/>
        </w:numPr>
        <w:ind w:left="284" w:hanging="426"/>
        <w:jc w:val="both"/>
        <w:rPr>
          <w:rFonts w:cs="Calibri"/>
        </w:rPr>
      </w:pPr>
      <w:r w:rsidRPr="00D36587">
        <w:rPr>
          <w:rFonts w:cs="Calibri"/>
        </w:rPr>
        <w:t xml:space="preserve">Wykonawca zobowiązany jest do stosowania  przepisów prawa regulujących przetwarzanie danych osobowych, w szczególności przepisy ustawy z dnia 10 maja 2018 r. o ochronie danych osobowych (t.j. Dz. U. 2019 poz. 1781) , rozporządzenia Parlamentu Europejskiego i Radu (UE) 2016/679 z dnia 27 kwietnia 2016 r. w sprawie ochrony osób fizycznych w związku z przetwarzaniem danych osobowych i w sprawie swobodnego przepływu takich danych oraz uchylenia dyrektywy 95/46 WE, przepisów prawa powszechnie obowiązującego dotyczącego ochrony danych osobowych oraz zobowiązuje się do ich przestrzegania. </w:t>
      </w:r>
    </w:p>
    <w:p w14:paraId="497835A8" w14:textId="70882AC1" w:rsidR="00725595" w:rsidRPr="00D36587" w:rsidRDefault="00725595" w:rsidP="00563C5B">
      <w:pPr>
        <w:pStyle w:val="Akapitzlist"/>
        <w:numPr>
          <w:ilvl w:val="0"/>
          <w:numId w:val="18"/>
        </w:numPr>
        <w:ind w:left="284" w:hanging="426"/>
        <w:jc w:val="both"/>
        <w:rPr>
          <w:rFonts w:cs="Calibri"/>
        </w:rPr>
      </w:pPr>
      <w:r w:rsidRPr="00D36587">
        <w:rPr>
          <w:rFonts w:cs="Calibri"/>
        </w:rPr>
        <w:t xml:space="preserve">Zamawiający jako administrator danych osobowych, </w:t>
      </w:r>
      <w:r w:rsidR="00563C5B" w:rsidRPr="00D36587">
        <w:rPr>
          <w:rFonts w:cs="Calibri"/>
        </w:rPr>
        <w:t xml:space="preserve">może </w:t>
      </w:r>
      <w:r w:rsidRPr="00D36587">
        <w:rPr>
          <w:rFonts w:cs="Calibri"/>
        </w:rPr>
        <w:t>powierz</w:t>
      </w:r>
      <w:r w:rsidR="00191C27" w:rsidRPr="00D36587">
        <w:rPr>
          <w:rFonts w:cs="Calibri"/>
        </w:rPr>
        <w:t>yć</w:t>
      </w:r>
      <w:r w:rsidRPr="00D36587">
        <w:rPr>
          <w:rFonts w:cs="Calibri"/>
        </w:rPr>
        <w:t xml:space="preserve"> Wykonawcy, </w:t>
      </w:r>
      <w:r w:rsidR="004D772B" w:rsidRPr="00D36587">
        <w:rPr>
          <w:rFonts w:cs="Calibri"/>
        </w:rPr>
        <w:t xml:space="preserve">zgodnie z </w:t>
      </w:r>
      <w:r w:rsidRPr="00D36587">
        <w:rPr>
          <w:rFonts w:cs="Calibri"/>
        </w:rPr>
        <w:t xml:space="preserve"> art. 28 rozporządzenia o ochronie danych, przetwarzanie danych osobowych uczestników </w:t>
      </w:r>
      <w:r w:rsidR="00563C5B" w:rsidRPr="00D36587">
        <w:rPr>
          <w:rFonts w:cs="Calibri"/>
        </w:rPr>
        <w:t>szkoleń</w:t>
      </w:r>
      <w:r w:rsidRPr="00D36587">
        <w:rPr>
          <w:rFonts w:cs="Calibri"/>
        </w:rPr>
        <w:t xml:space="preserve"> w imieniu i na rzecz Zamawiającego, obejmujących imię i nazwisko osób uczestniczących w szkoleniu w celu </w:t>
      </w:r>
      <w:r w:rsidR="00D36587" w:rsidRPr="00D36587">
        <w:rPr>
          <w:rFonts w:cs="Calibri"/>
        </w:rPr>
        <w:t>realizacji zamówienia zgodnie z zapotrzebowaniem Zamawiającego</w:t>
      </w:r>
      <w:r w:rsidRPr="00D36587">
        <w:rPr>
          <w:rFonts w:cs="Calibri"/>
        </w:rPr>
        <w:t xml:space="preserve">. </w:t>
      </w:r>
    </w:p>
    <w:p w14:paraId="23AF3CC8" w14:textId="39B84C5D" w:rsidR="00725595" w:rsidRPr="00D36587" w:rsidRDefault="00725595" w:rsidP="00563C5B">
      <w:pPr>
        <w:pStyle w:val="Akapitzlist"/>
        <w:numPr>
          <w:ilvl w:val="0"/>
          <w:numId w:val="18"/>
        </w:numPr>
        <w:ind w:left="284" w:hanging="426"/>
        <w:jc w:val="both"/>
        <w:rPr>
          <w:rFonts w:cs="Calibri"/>
        </w:rPr>
      </w:pPr>
      <w:r w:rsidRPr="00D36587">
        <w:rPr>
          <w:rFonts w:cs="Calibri"/>
        </w:rPr>
        <w:t>Wykonawca zobowiązuje się do: zabezpieczenia danych, o których mowa w ust.1, przetwarzania danych wyłącznie w zakresie realizacji umowy, ograniczenia dostępu do danych osobowych wyłącznie dla osób zatrudnionych lub świadczących usługi niezbędne do realizacji przedmiotowej umowy przez Wykonawcę.</w:t>
      </w:r>
    </w:p>
    <w:p w14:paraId="2C63C315" w14:textId="5A010A71" w:rsidR="00725595" w:rsidRPr="00D36587" w:rsidRDefault="00725595" w:rsidP="00563C5B">
      <w:pPr>
        <w:pStyle w:val="Akapitzlist"/>
        <w:numPr>
          <w:ilvl w:val="0"/>
          <w:numId w:val="18"/>
        </w:numPr>
        <w:ind w:left="284" w:hanging="426"/>
        <w:jc w:val="both"/>
        <w:rPr>
          <w:rFonts w:cs="Calibri"/>
        </w:rPr>
      </w:pPr>
      <w:r w:rsidRPr="00D36587">
        <w:rPr>
          <w:rFonts w:cs="Calibri"/>
        </w:rPr>
        <w:lastRenderedPageBreak/>
        <w:t xml:space="preserve">Wykonawca odpowiada za wszelkie wyrządzone Zamawiającemu lub uczestnikom </w:t>
      </w:r>
      <w:r w:rsidR="00563C5B" w:rsidRPr="00D36587">
        <w:rPr>
          <w:rFonts w:cs="Calibri"/>
        </w:rPr>
        <w:t>szkoleń</w:t>
      </w:r>
      <w:r w:rsidRPr="00D36587">
        <w:rPr>
          <w:rFonts w:cs="Calibri"/>
        </w:rPr>
        <w:t xml:space="preserve"> szkody, które powstały w związku z nienależytym przetwarzaniem przez Wykonawcę powierzonych danych osobowych; </w:t>
      </w:r>
    </w:p>
    <w:p w14:paraId="58983A7D" w14:textId="78D37CFA" w:rsidR="00725595" w:rsidRPr="00D36587" w:rsidRDefault="00725595" w:rsidP="00563C5B">
      <w:pPr>
        <w:pStyle w:val="Akapitzlist"/>
        <w:numPr>
          <w:ilvl w:val="0"/>
          <w:numId w:val="18"/>
        </w:numPr>
        <w:ind w:left="284" w:hanging="426"/>
        <w:jc w:val="both"/>
        <w:rPr>
          <w:rFonts w:cs="Calibri"/>
        </w:rPr>
      </w:pPr>
      <w:r w:rsidRPr="00D36587">
        <w:rPr>
          <w:rFonts w:cs="Calibri"/>
        </w:rPr>
        <w:t>Wykonawca jest zobowiązany do niezwłocznego poinformowania Zamawiającego o wszelkich przypadkach naruszenia tajemnicy danych osobowych powierzonych przez Zamawiającego.</w:t>
      </w:r>
    </w:p>
    <w:p w14:paraId="72898FF2" w14:textId="769ED0FD" w:rsidR="00074CD0" w:rsidRPr="00D36587" w:rsidRDefault="00074CD0" w:rsidP="004D772B">
      <w:pPr>
        <w:jc w:val="center"/>
        <w:rPr>
          <w:rFonts w:cs="Calibri"/>
          <w:b/>
          <w:bCs/>
        </w:rPr>
      </w:pPr>
      <w:bookmarkStart w:id="7" w:name="_Hlk207803114"/>
      <w:r w:rsidRPr="00D36587">
        <w:rPr>
          <w:rFonts w:cs="Calibri"/>
          <w:b/>
          <w:bCs/>
        </w:rPr>
        <w:t xml:space="preserve">§ </w:t>
      </w:r>
      <w:r w:rsidR="004D772B" w:rsidRPr="00D36587">
        <w:rPr>
          <w:rFonts w:cs="Calibri"/>
          <w:b/>
          <w:bCs/>
        </w:rPr>
        <w:t>6 Konflikt interesów</w:t>
      </w:r>
    </w:p>
    <w:bookmarkEnd w:id="7"/>
    <w:p w14:paraId="6DE4AF98" w14:textId="77777777" w:rsidR="00191C27" w:rsidRPr="00D36587" w:rsidRDefault="00191C27" w:rsidP="00191C27">
      <w:pPr>
        <w:pStyle w:val="Akapitzlist"/>
        <w:numPr>
          <w:ilvl w:val="0"/>
          <w:numId w:val="20"/>
        </w:numPr>
        <w:ind w:left="284" w:hanging="284"/>
        <w:jc w:val="both"/>
        <w:rPr>
          <w:rFonts w:cs="Times New Roman"/>
          <w:sz w:val="22"/>
          <w:szCs w:val="22"/>
        </w:rPr>
      </w:pPr>
      <w:r w:rsidRPr="00D36587">
        <w:rPr>
          <w:rFonts w:cs="Times New Roman"/>
          <w:sz w:val="22"/>
          <w:szCs w:val="22"/>
        </w:rPr>
        <w:t>Strony umowy zobowiązują się przestrzegać „</w:t>
      </w:r>
      <w:r w:rsidRPr="00D36587">
        <w:rPr>
          <w:rFonts w:cs="Arial"/>
          <w:color w:val="0A0A0A"/>
          <w:sz w:val="22"/>
          <w:szCs w:val="22"/>
          <w:shd w:val="clear" w:color="auto" w:fill="FFFFFF"/>
        </w:rPr>
        <w:t>Wytycznych dotyczących konfliktu interesów w Krajowym Planie Odbudowy”.</w:t>
      </w:r>
    </w:p>
    <w:p w14:paraId="288575C6" w14:textId="70DBF6CB" w:rsidR="0004190D" w:rsidRPr="00D36587" w:rsidRDefault="0004190D" w:rsidP="00563C5B">
      <w:pPr>
        <w:pStyle w:val="Akapitzlist"/>
        <w:numPr>
          <w:ilvl w:val="0"/>
          <w:numId w:val="20"/>
        </w:numPr>
        <w:ind w:left="284"/>
        <w:jc w:val="both"/>
        <w:rPr>
          <w:rFonts w:cs="Calibri"/>
        </w:rPr>
      </w:pPr>
      <w:r w:rsidRPr="00D36587">
        <w:rPr>
          <w:rFonts w:cs="Calibri"/>
        </w:rPr>
        <w:t>Zgodnie z definicjami</w:t>
      </w:r>
      <w:r w:rsidR="008F69AF" w:rsidRPr="00D36587">
        <w:rPr>
          <w:rFonts w:cs="Calibri"/>
        </w:rPr>
        <w:t xml:space="preserve"> konfliktu interesów zawartymi w </w:t>
      </w:r>
      <w:r w:rsidRPr="00D36587">
        <w:rPr>
          <w:rFonts w:cs="Calibri"/>
        </w:rPr>
        <w:t>rozporządzeni</w:t>
      </w:r>
      <w:r w:rsidR="008F69AF" w:rsidRPr="00D36587">
        <w:rPr>
          <w:rFonts w:cs="Calibri"/>
        </w:rPr>
        <w:t>u</w:t>
      </w:r>
      <w:r w:rsidRPr="00D36587">
        <w:rPr>
          <w:rFonts w:cs="Calibri"/>
        </w:rPr>
        <w:t xml:space="preserve"> Parlamentu Europejskiego i Rady (UE, Euratom) 2018/1046 z dnia 18.07.2018 r. w sprawie zasad finansowych mających zastosowanie do budżetu ogólnego Unii oraz dyrektyw</w:t>
      </w:r>
      <w:r w:rsidR="008F69AF" w:rsidRPr="00D36587">
        <w:rPr>
          <w:rFonts w:cs="Calibri"/>
        </w:rPr>
        <w:t>y</w:t>
      </w:r>
      <w:r w:rsidRPr="00D36587">
        <w:rPr>
          <w:rFonts w:cs="Calibri"/>
        </w:rPr>
        <w:t xml:space="preserve"> Parlamentu Europejskiego i Rady 2014/24/UE , konflikt interesów istnieje wówczas, gdy bezstronne i obiektywne pełnienie funkcji podmiotu upoważnionego do działań finansowych lub innej osoby, o których mowa w ust. 1</w:t>
      </w:r>
      <w:r w:rsidR="008F69AF" w:rsidRPr="00D36587">
        <w:rPr>
          <w:rFonts w:cs="Calibri"/>
        </w:rPr>
        <w:t xml:space="preserve"> rozporządzenia</w:t>
      </w:r>
      <w:r w:rsidRPr="00D36587">
        <w:rPr>
          <w:rFonts w:cs="Calibri"/>
        </w:rPr>
        <w:t>, jest zagrożone z uwagi na względy rodzinne, emocjonalne, sympatie polityczne lub związki z jakimkolwiek krajem, interes gospodarczy lub jakiekolwiek inne bezpośrednie lub pośrednie interesy osobiste.</w:t>
      </w:r>
    </w:p>
    <w:p w14:paraId="07DB0B3A" w14:textId="77777777" w:rsidR="008F69AF" w:rsidRPr="00D36587" w:rsidRDefault="008F69AF" w:rsidP="00563C5B">
      <w:pPr>
        <w:pStyle w:val="Akapitzlist"/>
        <w:numPr>
          <w:ilvl w:val="0"/>
          <w:numId w:val="20"/>
        </w:numPr>
        <w:spacing w:after="0" w:line="276" w:lineRule="auto"/>
        <w:ind w:left="284"/>
        <w:jc w:val="both"/>
        <w:rPr>
          <w:rFonts w:cs="Calibri"/>
        </w:rPr>
      </w:pPr>
      <w:r w:rsidRPr="00D36587">
        <w:rPr>
          <w:rFonts w:cs="Calibri"/>
        </w:rPr>
        <w:t>Wykonawca oświadcza, że w dniu zawarcia Umowy nie jest uwikłany w konflikt interesów względem Zamawiającego (Beneficjenta) ani instytucji finansującej projekt.</w:t>
      </w:r>
    </w:p>
    <w:p w14:paraId="794A5F7F" w14:textId="77193744" w:rsidR="008F69AF" w:rsidRPr="00D36587" w:rsidRDefault="008F69AF" w:rsidP="00563C5B">
      <w:pPr>
        <w:pStyle w:val="Akapitzlist"/>
        <w:numPr>
          <w:ilvl w:val="0"/>
          <w:numId w:val="20"/>
        </w:numPr>
        <w:spacing w:after="0" w:line="276" w:lineRule="auto"/>
        <w:ind w:left="284"/>
        <w:jc w:val="both"/>
        <w:rPr>
          <w:rFonts w:cs="Calibri"/>
        </w:rPr>
      </w:pPr>
      <w:r w:rsidRPr="00D36587">
        <w:rPr>
          <w:rFonts w:cs="Calibri"/>
        </w:rPr>
        <w:t xml:space="preserve">Wykonawca zobowiązują się powstrzymać od wszelkich działań, które  mogą prowadzić do konfliktu interesów w zakresie wykonywania niniejszej Umowy. </w:t>
      </w:r>
    </w:p>
    <w:p w14:paraId="15A103C2" w14:textId="77777777" w:rsidR="00973F64" w:rsidRPr="00D36587" w:rsidRDefault="00973F64" w:rsidP="00563C5B">
      <w:pPr>
        <w:ind w:left="284"/>
        <w:jc w:val="center"/>
        <w:rPr>
          <w:rFonts w:cs="Calibri"/>
        </w:rPr>
      </w:pPr>
    </w:p>
    <w:p w14:paraId="27820CA3" w14:textId="4BEB1C14" w:rsidR="00074CD0" w:rsidRPr="00D36587" w:rsidRDefault="00074CD0" w:rsidP="008F69AF">
      <w:pPr>
        <w:jc w:val="center"/>
        <w:rPr>
          <w:rFonts w:cs="Calibri"/>
          <w:b/>
          <w:bCs/>
        </w:rPr>
      </w:pPr>
      <w:r w:rsidRPr="00D36587">
        <w:rPr>
          <w:rFonts w:cs="Calibri"/>
          <w:b/>
          <w:bCs/>
        </w:rPr>
        <w:t xml:space="preserve">§ 7 </w:t>
      </w:r>
      <w:r w:rsidR="008F69AF" w:rsidRPr="00D36587">
        <w:rPr>
          <w:rFonts w:cs="Calibri"/>
          <w:b/>
          <w:bCs/>
        </w:rPr>
        <w:t>Postanowienia końcowe</w:t>
      </w:r>
    </w:p>
    <w:p w14:paraId="151B5553" w14:textId="77777777" w:rsidR="008F69AF" w:rsidRPr="00D36587" w:rsidRDefault="008F69AF" w:rsidP="00563C5B">
      <w:pPr>
        <w:pStyle w:val="Akapitzlist"/>
        <w:numPr>
          <w:ilvl w:val="0"/>
          <w:numId w:val="8"/>
        </w:numPr>
        <w:ind w:left="284"/>
        <w:rPr>
          <w:rFonts w:cs="Calibri"/>
        </w:rPr>
      </w:pPr>
      <w:r w:rsidRPr="00D36587">
        <w:rPr>
          <w:rFonts w:cs="Calibri"/>
        </w:rPr>
        <w:t>Wszelkie zmiany umowy mogą nastąpić w drodze aneksu za zgodą obydwu stron w formie pisemnej pod rygorem nieważności zmian.</w:t>
      </w:r>
    </w:p>
    <w:p w14:paraId="784CAD99" w14:textId="737622C2" w:rsidR="00074CD0" w:rsidRPr="00D36587" w:rsidRDefault="008F69AF" w:rsidP="00563C5B">
      <w:pPr>
        <w:pStyle w:val="Akapitzlist"/>
        <w:numPr>
          <w:ilvl w:val="0"/>
          <w:numId w:val="8"/>
        </w:numPr>
        <w:ind w:left="284"/>
        <w:rPr>
          <w:rFonts w:cs="Calibri"/>
        </w:rPr>
      </w:pPr>
      <w:r w:rsidRPr="00D36587">
        <w:rPr>
          <w:rFonts w:cs="Calibri"/>
        </w:rPr>
        <w:t>W</w:t>
      </w:r>
      <w:r w:rsidR="00074CD0" w:rsidRPr="00D36587">
        <w:rPr>
          <w:rFonts w:cs="Calibri"/>
        </w:rPr>
        <w:t xml:space="preserve"> sprawach nieuregulowanych w niniejszej umowie stosuje się przepisy Kodeksu Cywilnego.</w:t>
      </w:r>
    </w:p>
    <w:p w14:paraId="30ACAFEF" w14:textId="78F6FA5A" w:rsidR="00074CD0" w:rsidRPr="00D36587" w:rsidRDefault="00074CD0" w:rsidP="00563C5B">
      <w:pPr>
        <w:pStyle w:val="Akapitzlist"/>
        <w:numPr>
          <w:ilvl w:val="0"/>
          <w:numId w:val="8"/>
        </w:numPr>
        <w:ind w:left="284"/>
        <w:rPr>
          <w:rFonts w:cs="Calibri"/>
        </w:rPr>
      </w:pPr>
      <w:r w:rsidRPr="00D36587">
        <w:rPr>
          <w:rFonts w:cs="Calibri"/>
        </w:rPr>
        <w:t xml:space="preserve">Umowa została sporządzona w 2 jednobrzmiących egzemplarzach, po jednym dla każdej strony. </w:t>
      </w:r>
    </w:p>
    <w:p w14:paraId="62004100" w14:textId="77777777" w:rsidR="00973F64" w:rsidRPr="00D36587" w:rsidRDefault="00973F64" w:rsidP="00074CD0">
      <w:pPr>
        <w:rPr>
          <w:rFonts w:cs="Calibri"/>
        </w:rPr>
      </w:pPr>
    </w:p>
    <w:p w14:paraId="7B7402C9" w14:textId="187A150C" w:rsidR="00973F64" w:rsidRPr="00D36587" w:rsidRDefault="00973F64" w:rsidP="00074CD0">
      <w:pPr>
        <w:rPr>
          <w:rFonts w:cs="Calibri"/>
        </w:rPr>
      </w:pPr>
      <w:r w:rsidRPr="00D36587">
        <w:rPr>
          <w:rFonts w:cs="Calibri"/>
        </w:rPr>
        <w:t>………………..</w:t>
      </w:r>
      <w:r w:rsidRPr="00D36587">
        <w:rPr>
          <w:rFonts w:cs="Calibri"/>
        </w:rPr>
        <w:tab/>
      </w:r>
      <w:r w:rsidRPr="00D36587">
        <w:rPr>
          <w:rFonts w:cs="Calibri"/>
        </w:rPr>
        <w:tab/>
      </w:r>
      <w:r w:rsidRPr="00D36587">
        <w:rPr>
          <w:rFonts w:cs="Calibri"/>
        </w:rPr>
        <w:tab/>
      </w:r>
      <w:r w:rsidRPr="00D36587">
        <w:rPr>
          <w:rFonts w:cs="Calibri"/>
        </w:rPr>
        <w:tab/>
      </w:r>
      <w:r w:rsidRPr="00D36587">
        <w:rPr>
          <w:rFonts w:cs="Calibri"/>
        </w:rPr>
        <w:tab/>
      </w:r>
      <w:r w:rsidRPr="00D36587">
        <w:rPr>
          <w:rFonts w:cs="Calibri"/>
        </w:rPr>
        <w:tab/>
      </w:r>
      <w:r w:rsidR="006C5578" w:rsidRPr="00D36587">
        <w:rPr>
          <w:rFonts w:cs="Calibri"/>
        </w:rPr>
        <w:t xml:space="preserve">        </w:t>
      </w:r>
      <w:r w:rsidRPr="00D36587">
        <w:rPr>
          <w:rFonts w:cs="Calibri"/>
        </w:rPr>
        <w:t>…………………..</w:t>
      </w:r>
    </w:p>
    <w:p w14:paraId="6BE62649" w14:textId="2C34DB2D" w:rsidR="00074CD0" w:rsidRPr="00FA4D0A" w:rsidRDefault="00973F64" w:rsidP="00074CD0">
      <w:pPr>
        <w:rPr>
          <w:rFonts w:ascii="Times New Roman" w:hAnsi="Times New Roman" w:cs="Times New Roman"/>
          <w:sz w:val="22"/>
          <w:szCs w:val="22"/>
        </w:rPr>
      </w:pPr>
      <w:r w:rsidRPr="00D36587">
        <w:rPr>
          <w:rFonts w:cs="Calibri"/>
        </w:rPr>
        <w:t>Wykonawca</w:t>
      </w:r>
      <w:r w:rsidRPr="00D36587">
        <w:rPr>
          <w:rFonts w:cs="Calibri"/>
        </w:rPr>
        <w:tab/>
      </w:r>
      <w:r w:rsidRPr="00D36587">
        <w:rPr>
          <w:rFonts w:cs="Calibri"/>
        </w:rPr>
        <w:tab/>
      </w:r>
      <w:r w:rsidRPr="00D36587">
        <w:rPr>
          <w:rFonts w:cs="Calibri"/>
        </w:rPr>
        <w:tab/>
      </w:r>
      <w:r w:rsidRPr="00D36587">
        <w:rPr>
          <w:rFonts w:cs="Calibri"/>
        </w:rPr>
        <w:tab/>
      </w:r>
      <w:r w:rsidRPr="00D36587">
        <w:rPr>
          <w:rFonts w:cs="Calibri"/>
        </w:rPr>
        <w:tab/>
      </w:r>
      <w:r w:rsidRPr="00D36587">
        <w:rPr>
          <w:rFonts w:cs="Times New Roman"/>
          <w:sz w:val="22"/>
          <w:szCs w:val="22"/>
        </w:rPr>
        <w:tab/>
      </w:r>
      <w:r w:rsidRPr="00D36587">
        <w:rPr>
          <w:rFonts w:cs="Times New Roman"/>
          <w:sz w:val="22"/>
          <w:szCs w:val="22"/>
        </w:rPr>
        <w:tab/>
        <w:t>Zamawiający</w:t>
      </w:r>
      <w:r w:rsidR="00074CD0" w:rsidRPr="00D36587">
        <w:rPr>
          <w:rFonts w:cs="Times New Roman"/>
          <w:sz w:val="22"/>
          <w:szCs w:val="22"/>
        </w:rPr>
        <w:t xml:space="preserve">      </w:t>
      </w:r>
      <w:r w:rsidR="00074CD0" w:rsidRPr="00FA4D0A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</w:t>
      </w:r>
    </w:p>
    <w:sectPr w:rsidR="00074CD0" w:rsidRPr="00FA4D0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2301C" w14:textId="77777777" w:rsidR="00F70578" w:rsidRDefault="00F70578" w:rsidP="00074CD0">
      <w:pPr>
        <w:spacing w:after="0" w:line="240" w:lineRule="auto"/>
      </w:pPr>
      <w:r>
        <w:separator/>
      </w:r>
    </w:p>
  </w:endnote>
  <w:endnote w:type="continuationSeparator" w:id="0">
    <w:p w14:paraId="2BC7625A" w14:textId="77777777" w:rsidR="00F70578" w:rsidRDefault="00F70578" w:rsidP="00074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799932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CCC310" w14:textId="132DFC94" w:rsidR="00F0761C" w:rsidRDefault="00F0761C">
            <w:pPr>
              <w:pStyle w:val="Stopka"/>
              <w:jc w:val="right"/>
            </w:pPr>
            <w:r w:rsidRPr="00F0761C">
              <w:rPr>
                <w:sz w:val="18"/>
                <w:szCs w:val="18"/>
              </w:rPr>
              <w:t xml:space="preserve">Strona </w:t>
            </w:r>
            <w:r w:rsidRPr="00F0761C">
              <w:rPr>
                <w:sz w:val="18"/>
                <w:szCs w:val="18"/>
              </w:rPr>
              <w:fldChar w:fldCharType="begin"/>
            </w:r>
            <w:r w:rsidRPr="00F0761C">
              <w:rPr>
                <w:sz w:val="18"/>
                <w:szCs w:val="18"/>
              </w:rPr>
              <w:instrText>PAGE</w:instrText>
            </w:r>
            <w:r w:rsidRPr="00F0761C">
              <w:rPr>
                <w:sz w:val="18"/>
                <w:szCs w:val="18"/>
              </w:rPr>
              <w:fldChar w:fldCharType="separate"/>
            </w:r>
            <w:r w:rsidRPr="00F0761C">
              <w:rPr>
                <w:sz w:val="18"/>
                <w:szCs w:val="18"/>
              </w:rPr>
              <w:t>2</w:t>
            </w:r>
            <w:r w:rsidRPr="00F0761C">
              <w:rPr>
                <w:sz w:val="18"/>
                <w:szCs w:val="18"/>
              </w:rPr>
              <w:fldChar w:fldCharType="end"/>
            </w:r>
            <w:r w:rsidRPr="00F0761C">
              <w:rPr>
                <w:sz w:val="18"/>
                <w:szCs w:val="18"/>
              </w:rPr>
              <w:t xml:space="preserve"> z </w:t>
            </w:r>
            <w:r w:rsidRPr="00F0761C">
              <w:rPr>
                <w:sz w:val="18"/>
                <w:szCs w:val="18"/>
              </w:rPr>
              <w:fldChar w:fldCharType="begin"/>
            </w:r>
            <w:r w:rsidRPr="00F0761C">
              <w:rPr>
                <w:sz w:val="18"/>
                <w:szCs w:val="18"/>
              </w:rPr>
              <w:instrText>NUMPAGES</w:instrText>
            </w:r>
            <w:r w:rsidRPr="00F0761C">
              <w:rPr>
                <w:sz w:val="18"/>
                <w:szCs w:val="18"/>
              </w:rPr>
              <w:fldChar w:fldCharType="separate"/>
            </w:r>
            <w:r w:rsidRPr="00F0761C">
              <w:rPr>
                <w:sz w:val="18"/>
                <w:szCs w:val="18"/>
              </w:rPr>
              <w:t>2</w:t>
            </w:r>
            <w:r w:rsidRPr="00F0761C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2E3DD50B" w14:textId="77777777" w:rsidR="00F0761C" w:rsidRDefault="00F076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3771F" w14:textId="77777777" w:rsidR="00F70578" w:rsidRDefault="00F70578" w:rsidP="00074CD0">
      <w:pPr>
        <w:spacing w:after="0" w:line="240" w:lineRule="auto"/>
      </w:pPr>
      <w:r>
        <w:separator/>
      </w:r>
    </w:p>
  </w:footnote>
  <w:footnote w:type="continuationSeparator" w:id="0">
    <w:p w14:paraId="7D4569AB" w14:textId="77777777" w:rsidR="00F70578" w:rsidRDefault="00F70578" w:rsidP="00074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46630" w14:textId="51D6F198" w:rsidR="00074CD0" w:rsidRDefault="00074CD0">
    <w:pPr>
      <w:pStyle w:val="Nagwek"/>
    </w:pPr>
    <w:r>
      <w:rPr>
        <w:noProof/>
      </w:rPr>
      <w:drawing>
        <wp:inline distT="0" distB="0" distL="0" distR="0" wp14:anchorId="3DFF4656" wp14:editId="13922B2C">
          <wp:extent cx="5760720" cy="457200"/>
          <wp:effectExtent l="0" t="0" r="0" b="0"/>
          <wp:docPr id="3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94CD5"/>
    <w:multiLevelType w:val="hybridMultilevel"/>
    <w:tmpl w:val="60BEE0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D7DEA"/>
    <w:multiLevelType w:val="multilevel"/>
    <w:tmpl w:val="9A44C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3B0415"/>
    <w:multiLevelType w:val="hybridMultilevel"/>
    <w:tmpl w:val="D9EA9818"/>
    <w:lvl w:ilvl="0" w:tplc="CBD64C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5405A"/>
    <w:multiLevelType w:val="hybridMultilevel"/>
    <w:tmpl w:val="CE1A4746"/>
    <w:lvl w:ilvl="0" w:tplc="53C05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D0B3A"/>
    <w:multiLevelType w:val="hybridMultilevel"/>
    <w:tmpl w:val="B4B63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96192"/>
    <w:multiLevelType w:val="hybridMultilevel"/>
    <w:tmpl w:val="74B84AC4"/>
    <w:lvl w:ilvl="0" w:tplc="04D6F1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E35A2"/>
    <w:multiLevelType w:val="hybridMultilevel"/>
    <w:tmpl w:val="B9E29DEC"/>
    <w:lvl w:ilvl="0" w:tplc="97E82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975DB"/>
    <w:multiLevelType w:val="hybridMultilevel"/>
    <w:tmpl w:val="20E416EE"/>
    <w:lvl w:ilvl="0" w:tplc="EE34FBF2">
      <w:start w:val="1"/>
      <w:numFmt w:val="lowerLetter"/>
      <w:lvlText w:val="%1)"/>
      <w:lvlJc w:val="left"/>
      <w:pPr>
        <w:ind w:left="410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8" w15:restartNumberingAfterBreak="0">
    <w:nsid w:val="25B4340F"/>
    <w:multiLevelType w:val="hybridMultilevel"/>
    <w:tmpl w:val="E77891BE"/>
    <w:lvl w:ilvl="0" w:tplc="25C2D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9567A"/>
    <w:multiLevelType w:val="hybridMultilevel"/>
    <w:tmpl w:val="A4EC7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03B89"/>
    <w:multiLevelType w:val="hybridMultilevel"/>
    <w:tmpl w:val="1CA8DD1A"/>
    <w:lvl w:ilvl="0" w:tplc="61706C1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54EA5"/>
    <w:multiLevelType w:val="hybridMultilevel"/>
    <w:tmpl w:val="4D96CF8A"/>
    <w:lvl w:ilvl="0" w:tplc="8C5057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2A6CD9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F27E5686">
      <w:start w:val="1"/>
      <w:numFmt w:val="lowerLetter"/>
      <w:lvlText w:val="%3."/>
      <w:lvlJc w:val="right"/>
      <w:pPr>
        <w:ind w:left="2160" w:hanging="180"/>
      </w:pPr>
      <w:rPr>
        <w:rFonts w:ascii="Times New Roman" w:eastAsiaTheme="minorHAnsi" w:hAnsi="Times New Roman" w:cs="Times New Roman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A1C0D"/>
    <w:multiLevelType w:val="hybridMultilevel"/>
    <w:tmpl w:val="8A461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A2173D"/>
    <w:multiLevelType w:val="multilevel"/>
    <w:tmpl w:val="8B5CA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AA160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4D4F23C8"/>
    <w:multiLevelType w:val="hybridMultilevel"/>
    <w:tmpl w:val="144AB96C"/>
    <w:lvl w:ilvl="0" w:tplc="FDAE9A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D5C63"/>
    <w:multiLevelType w:val="hybridMultilevel"/>
    <w:tmpl w:val="EB50F63E"/>
    <w:lvl w:ilvl="0" w:tplc="669031D4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A6928B7"/>
    <w:multiLevelType w:val="hybridMultilevel"/>
    <w:tmpl w:val="C43AA03C"/>
    <w:lvl w:ilvl="0" w:tplc="61241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345295"/>
    <w:multiLevelType w:val="hybridMultilevel"/>
    <w:tmpl w:val="E626C4AE"/>
    <w:lvl w:ilvl="0" w:tplc="FCFAAE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832A4D"/>
    <w:multiLevelType w:val="hybridMultilevel"/>
    <w:tmpl w:val="E80A6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E83EE0"/>
    <w:multiLevelType w:val="hybridMultilevel"/>
    <w:tmpl w:val="BAEA3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6D1951"/>
    <w:multiLevelType w:val="hybridMultilevel"/>
    <w:tmpl w:val="6734C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B52870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E97BE6"/>
    <w:multiLevelType w:val="hybridMultilevel"/>
    <w:tmpl w:val="69B6EA52"/>
    <w:lvl w:ilvl="0" w:tplc="75B66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266610">
    <w:abstractNumId w:val="21"/>
  </w:num>
  <w:num w:numId="2" w16cid:durableId="194661614">
    <w:abstractNumId w:val="13"/>
  </w:num>
  <w:num w:numId="3" w16cid:durableId="814299209">
    <w:abstractNumId w:val="1"/>
  </w:num>
  <w:num w:numId="4" w16cid:durableId="159392354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8764021">
    <w:abstractNumId w:val="17"/>
  </w:num>
  <w:num w:numId="6" w16cid:durableId="1088044534">
    <w:abstractNumId w:val="22"/>
  </w:num>
  <w:num w:numId="7" w16cid:durableId="45937420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62113628">
    <w:abstractNumId w:val="6"/>
  </w:num>
  <w:num w:numId="9" w16cid:durableId="1871137972">
    <w:abstractNumId w:val="2"/>
  </w:num>
  <w:num w:numId="10" w16cid:durableId="2081362884">
    <w:abstractNumId w:val="14"/>
  </w:num>
  <w:num w:numId="11" w16cid:durableId="1156843433">
    <w:abstractNumId w:val="15"/>
  </w:num>
  <w:num w:numId="12" w16cid:durableId="1099640715">
    <w:abstractNumId w:val="16"/>
  </w:num>
  <w:num w:numId="13" w16cid:durableId="490144518">
    <w:abstractNumId w:val="10"/>
  </w:num>
  <w:num w:numId="14" w16cid:durableId="1747876944">
    <w:abstractNumId w:val="7"/>
  </w:num>
  <w:num w:numId="15" w16cid:durableId="71053399">
    <w:abstractNumId w:val="11"/>
  </w:num>
  <w:num w:numId="16" w16cid:durableId="288358665">
    <w:abstractNumId w:val="19"/>
  </w:num>
  <w:num w:numId="17" w16cid:durableId="1757703035">
    <w:abstractNumId w:val="3"/>
  </w:num>
  <w:num w:numId="18" w16cid:durableId="1644626968">
    <w:abstractNumId w:val="9"/>
  </w:num>
  <w:num w:numId="19" w16cid:durableId="2075739310">
    <w:abstractNumId w:val="5"/>
  </w:num>
  <w:num w:numId="20" w16cid:durableId="1752696780">
    <w:abstractNumId w:val="12"/>
  </w:num>
  <w:num w:numId="21" w16cid:durableId="1197349368">
    <w:abstractNumId w:val="18"/>
  </w:num>
  <w:num w:numId="22" w16cid:durableId="1550727398">
    <w:abstractNumId w:val="8"/>
  </w:num>
  <w:num w:numId="23" w16cid:durableId="1149635688">
    <w:abstractNumId w:val="4"/>
  </w:num>
  <w:num w:numId="24" w16cid:durableId="1184706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CD0"/>
    <w:rsid w:val="0002004A"/>
    <w:rsid w:val="0004190D"/>
    <w:rsid w:val="00074CD0"/>
    <w:rsid w:val="001760B4"/>
    <w:rsid w:val="00191C27"/>
    <w:rsid w:val="001F37CC"/>
    <w:rsid w:val="00232A4A"/>
    <w:rsid w:val="0027384A"/>
    <w:rsid w:val="00292526"/>
    <w:rsid w:val="002D1E6C"/>
    <w:rsid w:val="002F19A1"/>
    <w:rsid w:val="00397C69"/>
    <w:rsid w:val="003F4FAC"/>
    <w:rsid w:val="00416D99"/>
    <w:rsid w:val="004D772B"/>
    <w:rsid w:val="0050013B"/>
    <w:rsid w:val="00510A99"/>
    <w:rsid w:val="005275F1"/>
    <w:rsid w:val="00563C5B"/>
    <w:rsid w:val="005A53E7"/>
    <w:rsid w:val="005D2374"/>
    <w:rsid w:val="00606FE8"/>
    <w:rsid w:val="006377D4"/>
    <w:rsid w:val="006A1A2F"/>
    <w:rsid w:val="006C5578"/>
    <w:rsid w:val="00701008"/>
    <w:rsid w:val="00725595"/>
    <w:rsid w:val="0075371A"/>
    <w:rsid w:val="007567B7"/>
    <w:rsid w:val="007E1C85"/>
    <w:rsid w:val="0080727E"/>
    <w:rsid w:val="00815D8C"/>
    <w:rsid w:val="00893478"/>
    <w:rsid w:val="00895227"/>
    <w:rsid w:val="008A5567"/>
    <w:rsid w:val="008E6665"/>
    <w:rsid w:val="008F69AF"/>
    <w:rsid w:val="00903A4C"/>
    <w:rsid w:val="0095471D"/>
    <w:rsid w:val="00973F64"/>
    <w:rsid w:val="009C3E4C"/>
    <w:rsid w:val="00A10D3A"/>
    <w:rsid w:val="00A31850"/>
    <w:rsid w:val="00A60FF4"/>
    <w:rsid w:val="00AB6C07"/>
    <w:rsid w:val="00AD215B"/>
    <w:rsid w:val="00B40B64"/>
    <w:rsid w:val="00B85554"/>
    <w:rsid w:val="00C85B2B"/>
    <w:rsid w:val="00CA1022"/>
    <w:rsid w:val="00CB5581"/>
    <w:rsid w:val="00CF2140"/>
    <w:rsid w:val="00D36587"/>
    <w:rsid w:val="00DA1DAE"/>
    <w:rsid w:val="00DE4AC9"/>
    <w:rsid w:val="00F0761C"/>
    <w:rsid w:val="00F61314"/>
    <w:rsid w:val="00F70578"/>
    <w:rsid w:val="00FA4D0A"/>
    <w:rsid w:val="00FF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45142"/>
  <w15:chartTrackingRefBased/>
  <w15:docId w15:val="{0E9A01BE-0D31-4BC9-9530-9DDAEEABA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74C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4C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4C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4C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4C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4C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4C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4C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4C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4C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4C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4C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4CD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4CD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4C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4C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4C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4C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4C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4C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4C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4C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4C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4CD0"/>
    <w:rPr>
      <w:i/>
      <w:iCs/>
      <w:color w:val="404040" w:themeColor="text1" w:themeTint="BF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qFormat/>
    <w:rsid w:val="00074C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4CD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4C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4CD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4CD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7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CD0"/>
  </w:style>
  <w:style w:type="paragraph" w:styleId="Stopka">
    <w:name w:val="footer"/>
    <w:basedOn w:val="Normalny"/>
    <w:link w:val="StopkaZnak"/>
    <w:uiPriority w:val="99"/>
    <w:unhideWhenUsed/>
    <w:rsid w:val="0007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4CD0"/>
  </w:style>
  <w:style w:type="character" w:styleId="Hipercze">
    <w:name w:val="Hyperlink"/>
    <w:basedOn w:val="Domylnaczcionkaakapitu"/>
    <w:uiPriority w:val="99"/>
    <w:unhideWhenUsed/>
    <w:rsid w:val="0004190D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190D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D365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7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1158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 Moskwa</dc:creator>
  <cp:keywords/>
  <dc:description/>
  <cp:lastModifiedBy>Violetta Moskwa</cp:lastModifiedBy>
  <cp:revision>9</cp:revision>
  <dcterms:created xsi:type="dcterms:W3CDTF">2025-12-15T21:23:00Z</dcterms:created>
  <dcterms:modified xsi:type="dcterms:W3CDTF">2026-01-20T09:58:00Z</dcterms:modified>
</cp:coreProperties>
</file>